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C" w:rsidRPr="0098226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</w:rPr>
      </w:pPr>
      <w:r w:rsidRPr="0098226C">
        <w:rPr>
          <w:rFonts w:ascii="PT Astra Serif" w:hAnsi="PT Astra Serif"/>
          <w:bCs/>
        </w:rPr>
        <w:t>Приложение 1</w:t>
      </w:r>
    </w:p>
    <w:p w:rsidR="00B51B0C" w:rsidRPr="00E1561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</w:rPr>
      </w:pPr>
      <w:r w:rsidRPr="00E1561C">
        <w:rPr>
          <w:rFonts w:ascii="PT Astra Serif" w:hAnsi="PT Astra Serif"/>
          <w:color w:val="000000"/>
        </w:rPr>
        <w:t>к извещению об осуществлении закупки</w:t>
      </w:r>
    </w:p>
    <w:p w:rsidR="0098226C" w:rsidRDefault="0098226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22"/>
          <w:szCs w:val="22"/>
        </w:rPr>
      </w:pPr>
    </w:p>
    <w:p w:rsidR="00B51B0C" w:rsidRPr="001549BB" w:rsidRDefault="00B51B0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1549BB">
        <w:rPr>
          <w:rFonts w:ascii="PT Astra Serif" w:hAnsi="PT Astra Serif"/>
          <w:b/>
          <w:bCs/>
          <w:color w:val="000000"/>
        </w:rPr>
        <w:t xml:space="preserve">Описание объекта закупки (техническое задание)  </w:t>
      </w:r>
    </w:p>
    <w:p w:rsidR="00A375BE" w:rsidRPr="00692F0A" w:rsidRDefault="00A375BE" w:rsidP="00D401F5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</w:rPr>
      </w:pPr>
      <w:r w:rsidRPr="00692F0A">
        <w:rPr>
          <w:rFonts w:ascii="PT Astra Serif" w:hAnsi="PT Astra Serif"/>
          <w:b/>
        </w:rPr>
        <w:t xml:space="preserve">на </w:t>
      </w:r>
      <w:r w:rsidR="00B63BB6" w:rsidRPr="00692F0A">
        <w:rPr>
          <w:rFonts w:ascii="PT Astra Serif" w:hAnsi="PT Astra Serif"/>
          <w:b/>
        </w:rPr>
        <w:t xml:space="preserve"> </w:t>
      </w:r>
      <w:r w:rsidR="00692F0A" w:rsidRPr="00692F0A">
        <w:rPr>
          <w:rFonts w:ascii="PT Astra Serif" w:hAnsi="PT Astra Serif"/>
          <w:b/>
        </w:rPr>
        <w:t xml:space="preserve">выполнение работ по ремонту кровли МБУ </w:t>
      </w:r>
      <w:r w:rsidR="007408C9">
        <w:rPr>
          <w:rFonts w:ascii="PT Astra Serif" w:hAnsi="PT Astra Serif"/>
          <w:b/>
        </w:rPr>
        <w:t>ДО СШ</w:t>
      </w:r>
      <w:r w:rsidR="00692F0A" w:rsidRPr="00692F0A">
        <w:rPr>
          <w:rFonts w:ascii="PT Astra Serif" w:hAnsi="PT Astra Serif"/>
          <w:b/>
        </w:rPr>
        <w:t xml:space="preserve"> «Центр Югорского спорта» в городе Югорске</w:t>
      </w:r>
    </w:p>
    <w:p w:rsidR="001549BB" w:rsidRPr="00A66270" w:rsidRDefault="001549BB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bCs/>
          <w:sz w:val="20"/>
          <w:szCs w:val="20"/>
          <w:u w:val="single"/>
        </w:rPr>
      </w:pPr>
    </w:p>
    <w:p w:rsidR="00A375BE" w:rsidRPr="00A66270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A66270">
        <w:rPr>
          <w:rFonts w:ascii="PT Astra Serif" w:hAnsi="PT Astra Serif"/>
          <w:b/>
          <w:bCs/>
          <w:u w:val="single"/>
        </w:rPr>
        <w:t>Место выполнения работ</w:t>
      </w:r>
      <w:r w:rsidRPr="00A66270">
        <w:rPr>
          <w:rFonts w:ascii="PT Astra Serif" w:hAnsi="PT Astra Serif"/>
          <w:bCs/>
        </w:rPr>
        <w:t>:</w:t>
      </w:r>
      <w:r w:rsidRPr="00A66270">
        <w:rPr>
          <w:rFonts w:ascii="PT Astra Serif" w:hAnsi="PT Astra Serif"/>
        </w:rPr>
        <w:t xml:space="preserve"> Ханты - Мансийский автономный округ - Югра, г. Югорск, </w:t>
      </w:r>
      <w:r w:rsidR="008D13E4" w:rsidRPr="00A66270">
        <w:rPr>
          <w:rFonts w:ascii="PT Astra Serif" w:hAnsi="PT Astra Serif"/>
        </w:rPr>
        <w:t xml:space="preserve">                </w:t>
      </w:r>
      <w:r w:rsidR="00692F0A">
        <w:rPr>
          <w:rFonts w:ascii="PT Astra Serif" w:hAnsi="PT Astra Serif"/>
        </w:rPr>
        <w:t xml:space="preserve">    ул. Студенческая,35</w:t>
      </w:r>
      <w:r w:rsidR="008D13E4" w:rsidRPr="00A66270">
        <w:rPr>
          <w:rFonts w:ascii="PT Astra Serif" w:hAnsi="PT Astra Serif"/>
        </w:rPr>
        <w:t>.</w:t>
      </w:r>
    </w:p>
    <w:p w:rsidR="00A375BE" w:rsidRPr="00A66270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u w:val="single"/>
        </w:rPr>
      </w:pPr>
      <w:r w:rsidRPr="00A66270">
        <w:rPr>
          <w:rFonts w:ascii="PT Astra Serif" w:hAnsi="PT Astra Serif"/>
          <w:b/>
          <w:u w:val="single"/>
        </w:rPr>
        <w:t>Срок выполнения работ:</w:t>
      </w:r>
    </w:p>
    <w:p w:rsidR="00EC23D3" w:rsidRPr="004C43D9" w:rsidRDefault="00EC23D3" w:rsidP="00EC23D3">
      <w:pPr>
        <w:autoSpaceDE w:val="0"/>
        <w:snapToGrid w:val="0"/>
        <w:spacing w:after="0"/>
        <w:rPr>
          <w:rFonts w:ascii="PT Astra Serif" w:hAnsi="PT Astra Serif"/>
        </w:rPr>
      </w:pPr>
      <w:r w:rsidRPr="004C43D9">
        <w:rPr>
          <w:rFonts w:ascii="PT Astra Serif" w:hAnsi="PT Astra Serif"/>
        </w:rPr>
        <w:t xml:space="preserve">- </w:t>
      </w:r>
      <w:r w:rsidR="00251124" w:rsidRPr="004C43D9">
        <w:rPr>
          <w:rFonts w:ascii="PT Astra Serif" w:hAnsi="PT Astra Serif"/>
        </w:rPr>
        <w:t xml:space="preserve"> </w:t>
      </w:r>
      <w:r w:rsidRPr="004C43D9">
        <w:rPr>
          <w:rFonts w:ascii="PT Astra Serif" w:hAnsi="PT Astra Serif"/>
        </w:rPr>
        <w:t xml:space="preserve">начало: </w:t>
      </w:r>
      <w:r w:rsidR="0053552D" w:rsidRPr="004C43D9">
        <w:rPr>
          <w:rFonts w:ascii="PT Astra Serif" w:hAnsi="PT Astra Serif"/>
        </w:rPr>
        <w:t>01</w:t>
      </w:r>
      <w:r w:rsidR="00FA7535" w:rsidRPr="004C43D9">
        <w:rPr>
          <w:rFonts w:ascii="PT Astra Serif" w:hAnsi="PT Astra Serif"/>
        </w:rPr>
        <w:t>.0</w:t>
      </w:r>
      <w:r w:rsidR="0053552D" w:rsidRPr="004C43D9">
        <w:rPr>
          <w:rFonts w:ascii="PT Astra Serif" w:hAnsi="PT Astra Serif"/>
        </w:rPr>
        <w:t>6</w:t>
      </w:r>
      <w:r w:rsidR="008D13E4" w:rsidRPr="004C43D9">
        <w:rPr>
          <w:rFonts w:ascii="PT Astra Serif" w:hAnsi="PT Astra Serif"/>
        </w:rPr>
        <w:t>.202</w:t>
      </w:r>
      <w:r w:rsidR="0053552D" w:rsidRPr="004C43D9">
        <w:rPr>
          <w:rFonts w:ascii="PT Astra Serif" w:hAnsi="PT Astra Serif"/>
        </w:rPr>
        <w:t>5</w:t>
      </w:r>
      <w:r w:rsidR="008B0107" w:rsidRPr="004C43D9">
        <w:rPr>
          <w:rFonts w:ascii="PT Astra Serif" w:hAnsi="PT Astra Serif"/>
        </w:rPr>
        <w:t>;</w:t>
      </w:r>
    </w:p>
    <w:p w:rsidR="00EC23D3" w:rsidRPr="004C43D9" w:rsidRDefault="00A04E5B" w:rsidP="00A04E5B">
      <w:pPr>
        <w:spacing w:after="0"/>
        <w:rPr>
          <w:rFonts w:ascii="PT Astra Serif" w:hAnsi="PT Astra Serif"/>
        </w:rPr>
      </w:pPr>
      <w:r w:rsidRPr="004C43D9">
        <w:rPr>
          <w:rFonts w:ascii="PT Astra Serif" w:hAnsi="PT Astra Serif"/>
        </w:rPr>
        <w:t>-  о</w:t>
      </w:r>
      <w:r w:rsidR="00EC23D3" w:rsidRPr="004C43D9">
        <w:rPr>
          <w:rFonts w:ascii="PT Astra Serif" w:hAnsi="PT Astra Serif"/>
        </w:rPr>
        <w:t xml:space="preserve">кончание: </w:t>
      </w:r>
      <w:r w:rsidR="00161B65">
        <w:rPr>
          <w:rFonts w:ascii="PT Astra Serif" w:hAnsi="PT Astra Serif"/>
        </w:rPr>
        <w:t>15</w:t>
      </w:r>
      <w:r w:rsidR="004B4EE4" w:rsidRPr="004C43D9">
        <w:rPr>
          <w:rFonts w:ascii="PT Astra Serif" w:hAnsi="PT Astra Serif"/>
        </w:rPr>
        <w:t>.</w:t>
      </w:r>
      <w:r w:rsidR="00161B65">
        <w:rPr>
          <w:rFonts w:ascii="PT Astra Serif" w:hAnsi="PT Astra Serif"/>
        </w:rPr>
        <w:t>08</w:t>
      </w:r>
      <w:r w:rsidR="008D13E4" w:rsidRPr="004C43D9">
        <w:rPr>
          <w:rFonts w:ascii="PT Astra Serif" w:hAnsi="PT Astra Serif"/>
        </w:rPr>
        <w:t>.202</w:t>
      </w:r>
      <w:r w:rsidR="00977972" w:rsidRPr="004C43D9">
        <w:rPr>
          <w:rFonts w:ascii="PT Astra Serif" w:hAnsi="PT Astra Serif"/>
        </w:rPr>
        <w:t>5</w:t>
      </w:r>
      <w:r w:rsidR="008D13E4" w:rsidRPr="004C43D9">
        <w:rPr>
          <w:rFonts w:ascii="PT Astra Serif" w:hAnsi="PT Astra Serif"/>
        </w:rPr>
        <w:t>.</w:t>
      </w:r>
    </w:p>
    <w:p w:rsidR="00EC23D3" w:rsidRPr="004B4EE4" w:rsidRDefault="00EC23D3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4C43D9">
        <w:rPr>
          <w:rFonts w:ascii="PT Astra Serif" w:hAnsi="PT Astra Serif"/>
        </w:rPr>
        <w:t>Срок исполнения контракта</w:t>
      </w:r>
      <w:r w:rsidR="00B57EF5" w:rsidRPr="004C43D9">
        <w:rPr>
          <w:rFonts w:ascii="PT Astra Serif" w:hAnsi="PT Astra Serif"/>
        </w:rPr>
        <w:t>:</w:t>
      </w:r>
      <w:r w:rsidRPr="004C43D9">
        <w:rPr>
          <w:rFonts w:ascii="PT Astra Serif" w:hAnsi="PT Astra Serif"/>
        </w:rPr>
        <w:t xml:space="preserve"> </w:t>
      </w:r>
      <w:r w:rsidR="00B57EF5" w:rsidRPr="004C43D9">
        <w:rPr>
          <w:rFonts w:ascii="PT Astra Serif" w:hAnsi="PT Astra Serif"/>
        </w:rPr>
        <w:t>с</w:t>
      </w:r>
      <w:r w:rsidRPr="004C43D9">
        <w:rPr>
          <w:rFonts w:ascii="PT Astra Serif" w:hAnsi="PT Astra Serif"/>
        </w:rPr>
        <w:t xml:space="preserve"> </w:t>
      </w:r>
      <w:r w:rsidR="00977972" w:rsidRPr="004C43D9">
        <w:rPr>
          <w:rFonts w:ascii="PT Astra Serif" w:hAnsi="PT Astra Serif"/>
        </w:rPr>
        <w:t>01</w:t>
      </w:r>
      <w:r w:rsidR="00FA7535" w:rsidRPr="004C43D9">
        <w:rPr>
          <w:rFonts w:ascii="PT Astra Serif" w:hAnsi="PT Astra Serif"/>
        </w:rPr>
        <w:t>.0</w:t>
      </w:r>
      <w:r w:rsidR="00977972" w:rsidRPr="004C43D9">
        <w:rPr>
          <w:rFonts w:ascii="PT Astra Serif" w:hAnsi="PT Astra Serif"/>
        </w:rPr>
        <w:t>6</w:t>
      </w:r>
      <w:r w:rsidR="00251124" w:rsidRPr="004C43D9">
        <w:rPr>
          <w:rFonts w:ascii="PT Astra Serif" w:hAnsi="PT Astra Serif"/>
        </w:rPr>
        <w:t>.202</w:t>
      </w:r>
      <w:r w:rsidR="00977972" w:rsidRPr="004C43D9">
        <w:rPr>
          <w:rFonts w:ascii="PT Astra Serif" w:hAnsi="PT Astra Serif"/>
        </w:rPr>
        <w:t>5</w:t>
      </w:r>
      <w:r w:rsidRPr="004C43D9">
        <w:rPr>
          <w:rFonts w:ascii="PT Astra Serif" w:hAnsi="PT Astra Serif"/>
        </w:rPr>
        <w:t xml:space="preserve">  по </w:t>
      </w:r>
      <w:r w:rsidR="00040C2F">
        <w:rPr>
          <w:rFonts w:ascii="PT Astra Serif" w:hAnsi="PT Astra Serif"/>
        </w:rPr>
        <w:t>23</w:t>
      </w:r>
      <w:r w:rsidR="008D13E4" w:rsidRPr="004C43D9">
        <w:rPr>
          <w:rFonts w:ascii="PT Astra Serif" w:hAnsi="PT Astra Serif"/>
        </w:rPr>
        <w:t>.09.</w:t>
      </w:r>
      <w:r w:rsidRPr="004C43D9">
        <w:rPr>
          <w:rFonts w:ascii="PT Astra Serif" w:hAnsi="PT Astra Serif"/>
        </w:rPr>
        <w:t>202</w:t>
      </w:r>
      <w:r w:rsidR="00977972" w:rsidRPr="004C43D9">
        <w:rPr>
          <w:rFonts w:ascii="PT Astra Serif" w:hAnsi="PT Astra Serif"/>
        </w:rPr>
        <w:t>5</w:t>
      </w:r>
    </w:p>
    <w:p w:rsidR="008B0107" w:rsidRPr="00A66270" w:rsidRDefault="008B0107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  <w:sz w:val="10"/>
          <w:szCs w:val="10"/>
        </w:rPr>
      </w:pPr>
    </w:p>
    <w:p w:rsidR="008D13E4" w:rsidRPr="00A66270" w:rsidRDefault="00EE5787" w:rsidP="007B48B3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66270">
        <w:rPr>
          <w:rFonts w:ascii="PT Astra Serif" w:hAnsi="PT Astra Serif" w:cs="Times New Roman"/>
          <w:sz w:val="24"/>
          <w:szCs w:val="24"/>
          <w:lang w:eastAsia="ru-RU"/>
        </w:rPr>
        <w:t xml:space="preserve">Цена контракта включает в себя: </w:t>
      </w:r>
      <w:r w:rsidR="008D13E4" w:rsidRPr="00A66270">
        <w:rPr>
          <w:rFonts w:ascii="PT Astra Serif" w:hAnsi="PT Astra Serif" w:cs="Times New Roman"/>
          <w:sz w:val="24"/>
          <w:szCs w:val="24"/>
          <w:lang w:eastAsia="ru-RU"/>
        </w:rPr>
        <w:t>затраты на весь перечень работ в полном объеме, стоимость материалов, транспортные расходы, затраты механизмов,</w:t>
      </w:r>
      <w:r w:rsidR="00977972">
        <w:rPr>
          <w:rFonts w:ascii="PT Astra Serif" w:hAnsi="PT Astra Serif" w:cs="Times New Roman"/>
          <w:sz w:val="24"/>
          <w:szCs w:val="24"/>
          <w:lang w:eastAsia="ru-RU"/>
        </w:rPr>
        <w:t xml:space="preserve"> затраты на утилизацию,</w:t>
      </w:r>
      <w:r w:rsidR="008D13E4" w:rsidRPr="00A66270">
        <w:rPr>
          <w:rFonts w:ascii="PT Astra Serif" w:hAnsi="PT Astra Serif" w:cs="Times New Roman"/>
          <w:sz w:val="24"/>
          <w:szCs w:val="24"/>
          <w:lang w:eastAsia="ru-RU"/>
        </w:rPr>
        <w:t xml:space="preserve">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A66270" w:rsidRPr="00A66270" w:rsidRDefault="00A66270" w:rsidP="00A66270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ind w:firstLine="567"/>
        <w:rPr>
          <w:rFonts w:ascii="PT Astra Serif" w:hAnsi="PT Astra Serif"/>
          <w:b/>
        </w:rPr>
      </w:pPr>
      <w:r w:rsidRPr="00A66270">
        <w:rPr>
          <w:rFonts w:ascii="PT Astra Serif" w:hAnsi="PT Astra Serif"/>
          <w:b/>
        </w:rPr>
        <w:t>Требования к сроку и объему предоставления гарантии качества работ:</w:t>
      </w:r>
    </w:p>
    <w:p w:rsidR="00A66270" w:rsidRPr="00A66270" w:rsidRDefault="00A66270" w:rsidP="00A66270">
      <w:pPr>
        <w:spacing w:after="0"/>
        <w:ind w:firstLine="567"/>
        <w:rPr>
          <w:rFonts w:ascii="PT Astra Serif" w:hAnsi="PT Astra Serif"/>
        </w:rPr>
      </w:pPr>
      <w:r w:rsidRPr="00A66270">
        <w:rPr>
          <w:rFonts w:ascii="PT Astra Serif" w:hAnsi="PT Astra Serif"/>
        </w:rPr>
        <w:t xml:space="preserve">Подрядчик гарантирует соответствие результата работ технического задания извещения об осуществлении закупки, возможность эксплуатации объекта на протяжении гарантийного срока, предусмотренного настоящим контрактом, и несет ответственность за отступления от них. </w:t>
      </w:r>
    </w:p>
    <w:p w:rsidR="00A66270" w:rsidRPr="00A66270" w:rsidRDefault="00A66270" w:rsidP="00A66270">
      <w:pPr>
        <w:spacing w:after="0"/>
        <w:ind w:firstLine="567"/>
        <w:rPr>
          <w:rFonts w:ascii="PT Astra Serif" w:hAnsi="PT Astra Serif"/>
        </w:rPr>
      </w:pPr>
      <w:r w:rsidRPr="00A66270">
        <w:rPr>
          <w:rFonts w:ascii="PT Astra Serif" w:hAnsi="PT Astra Serif"/>
        </w:rPr>
        <w:t>Перечень и объём работ: работы выполняются в строгом соответствии с приложенным локальным сметным расчетом.</w:t>
      </w:r>
    </w:p>
    <w:p w:rsidR="00A66270" w:rsidRPr="00CE0DC4" w:rsidRDefault="00A66270" w:rsidP="00A66270">
      <w:pPr>
        <w:spacing w:after="0"/>
        <w:ind w:firstLine="567"/>
        <w:rPr>
          <w:rFonts w:ascii="PT Astra Serif" w:hAnsi="PT Astra Serif"/>
        </w:rPr>
      </w:pPr>
      <w:r w:rsidRPr="00A66270">
        <w:rPr>
          <w:rFonts w:ascii="PT Astra Serif" w:hAnsi="PT Astra Serif"/>
        </w:rPr>
        <w:t xml:space="preserve">Гарантии качества распространяются на все </w:t>
      </w:r>
      <w:r w:rsidRPr="00CE0DC4">
        <w:rPr>
          <w:rFonts w:ascii="PT Astra Serif" w:hAnsi="PT Astra Serif"/>
        </w:rPr>
        <w:t>конструктивные элементы и работы, выполненные Подрядчиком по контракту.</w:t>
      </w:r>
    </w:p>
    <w:p w:rsidR="0037563B" w:rsidRPr="00CE0DC4" w:rsidRDefault="00A66270" w:rsidP="00A66270">
      <w:pPr>
        <w:spacing w:after="0"/>
        <w:ind w:firstLine="567"/>
        <w:rPr>
          <w:rFonts w:ascii="PT Astra Serif" w:hAnsi="PT Astra Serif"/>
        </w:rPr>
      </w:pPr>
      <w:r w:rsidRPr="00CE0DC4">
        <w:rPr>
          <w:rFonts w:ascii="PT Astra Serif" w:hAnsi="PT Astra Serif"/>
        </w:rPr>
        <w:t xml:space="preserve">Срок предоставления гарантии на выполненные работы </w:t>
      </w:r>
      <w:r w:rsidR="00844D7C" w:rsidRPr="00CE0DC4">
        <w:rPr>
          <w:rFonts w:ascii="PT Astra Serif" w:hAnsi="PT Astra Serif"/>
        </w:rPr>
        <w:t>36</w:t>
      </w:r>
      <w:r w:rsidRPr="00CE0DC4">
        <w:rPr>
          <w:rFonts w:ascii="PT Astra Serif" w:hAnsi="PT Astra Serif"/>
        </w:rPr>
        <w:t xml:space="preserve"> (</w:t>
      </w:r>
      <w:r w:rsidR="00844D7C" w:rsidRPr="00CE0DC4">
        <w:rPr>
          <w:rFonts w:ascii="PT Astra Serif" w:hAnsi="PT Astra Serif"/>
        </w:rPr>
        <w:t>тридцать шесть</w:t>
      </w:r>
      <w:r w:rsidRPr="00CE0DC4">
        <w:rPr>
          <w:rFonts w:ascii="PT Astra Serif" w:hAnsi="PT Astra Serif"/>
        </w:rPr>
        <w:t xml:space="preserve">) календарных месяцев </w:t>
      </w:r>
      <w:proofErr w:type="gramStart"/>
      <w:r w:rsidR="0037563B" w:rsidRPr="00CE0DC4">
        <w:rPr>
          <w:rFonts w:ascii="PT Astra Serif" w:hAnsi="PT Astra Serif"/>
        </w:rPr>
        <w:t>с даты подписания</w:t>
      </w:r>
      <w:proofErr w:type="gramEnd"/>
      <w:r w:rsidR="0037563B" w:rsidRPr="00CE0DC4">
        <w:rPr>
          <w:rFonts w:ascii="PT Astra Serif" w:hAnsi="PT Astra Serif"/>
        </w:rPr>
        <w:t xml:space="preserve"> заказчиком документа о приемке, сформированного с использованием единой информационной системы (за исключением отдельного этапа исполнения  контракта).</w:t>
      </w:r>
    </w:p>
    <w:p w:rsidR="00A66270" w:rsidRPr="00A66270" w:rsidRDefault="00A66270" w:rsidP="00A66270">
      <w:pPr>
        <w:spacing w:after="0"/>
        <w:ind w:firstLine="567"/>
        <w:rPr>
          <w:rFonts w:ascii="PT Astra Serif" w:hAnsi="PT Astra Serif"/>
        </w:rPr>
      </w:pPr>
      <w:r w:rsidRPr="00CE0DC4">
        <w:rPr>
          <w:rFonts w:ascii="PT Astra Serif" w:hAnsi="PT Astra Serif"/>
        </w:rPr>
        <w:t>В соответствии со статьей 723 Гражданского Кодекса Российской  Федерации 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</w:t>
      </w:r>
      <w:r w:rsidRPr="00A66270">
        <w:rPr>
          <w:rFonts w:ascii="PT Astra Serif" w:hAnsi="PT Astra Serif"/>
        </w:rPr>
        <w:t>.</w:t>
      </w:r>
    </w:p>
    <w:p w:rsidR="00A66270" w:rsidRPr="00A66270" w:rsidRDefault="00A66270" w:rsidP="00A66270">
      <w:pPr>
        <w:pStyle w:val="a3"/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A66270">
        <w:rPr>
          <w:rFonts w:ascii="PT Astra Serif" w:hAnsi="PT Astra Serif"/>
          <w:sz w:val="24"/>
          <w:szCs w:val="24"/>
        </w:rPr>
        <w:t>Дефекты, возникающие в процессе эксплуатации, должны устраняться Подрядчиком в срок не более пяти рабочих дней.</w:t>
      </w:r>
    </w:p>
    <w:p w:rsidR="00A66270" w:rsidRPr="00D22332" w:rsidRDefault="00A66270" w:rsidP="00D22332">
      <w:pPr>
        <w:spacing w:after="0"/>
        <w:ind w:firstLine="567"/>
        <w:rPr>
          <w:rFonts w:ascii="PT Astra Serif" w:hAnsi="PT Astra Serif"/>
        </w:rPr>
      </w:pPr>
      <w:r w:rsidRPr="00D22332">
        <w:rPr>
          <w:rFonts w:ascii="PT Astra Serif" w:hAnsi="PT Astra Serif"/>
          <w:b/>
        </w:rPr>
        <w:t>Требования к материалам, используемым при выполнении работ</w:t>
      </w:r>
      <w:r w:rsidRPr="00D22332">
        <w:rPr>
          <w:rFonts w:ascii="PT Astra Serif" w:hAnsi="PT Astra Serif"/>
        </w:rPr>
        <w:t>:</w:t>
      </w:r>
    </w:p>
    <w:p w:rsidR="00D22332" w:rsidRPr="00D22332" w:rsidRDefault="00D22332" w:rsidP="0047558A">
      <w:pPr>
        <w:spacing w:after="0"/>
        <w:ind w:firstLine="567"/>
        <w:rPr>
          <w:rFonts w:ascii="PT Astra Serif" w:hAnsi="PT Astra Serif"/>
        </w:rPr>
      </w:pPr>
      <w:r w:rsidRPr="00D22332">
        <w:rPr>
          <w:rFonts w:ascii="PT Astra Serif" w:hAnsi="PT Astra Serif"/>
        </w:rPr>
        <w:t>Все поставляемые материалы, конструкции и оборудование должны быть новые, ранее не использовавшиеся, иметь соответствующие сертификаты качества: сертификаты соответствия, технические паспорта, инструкции по эксплуатации, и соответствовать требованиям ГОСТ и должны быть произведены на территории Российской Федерации. Все применяемые для выполнения работ материалы и оборудование должны иметь соответствующие сертификаты, паспорта, иные документы, подтверждающие их качество.</w:t>
      </w:r>
    </w:p>
    <w:p w:rsidR="00835539" w:rsidRDefault="00D22332" w:rsidP="0047558A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 w:rsidRPr="00D22332">
        <w:rPr>
          <w:rFonts w:ascii="PT Astra Serif" w:eastAsia="Calibri" w:hAnsi="PT Astra Serif"/>
          <w:bCs/>
          <w:kern w:val="0"/>
          <w:lang w:eastAsia="ru-RU"/>
        </w:rPr>
        <w:t xml:space="preserve">Все применяемые и используемые в ходе выполнения работ товары, материалы и оборудование должны иметь действующие сертификаты соответствия, сертификаты качества, гигиенические сертификаты, сертификаты пожарной безопасности, технические паспорта и протоколы испытаний и разрешены для использования на территории РФ. </w:t>
      </w:r>
      <w:r w:rsidR="00835539">
        <w:rPr>
          <w:rFonts w:ascii="PT Astra Serif" w:hAnsi="PT Astra Serif"/>
        </w:rPr>
        <w:t>Климатическое исполнение оборудования и материалов должно соответствовать региону и условиям его применения.</w:t>
      </w:r>
      <w:r w:rsidR="00835539">
        <w:rPr>
          <w:rFonts w:ascii="PT Astra Serif" w:eastAsia="Calibri" w:hAnsi="PT Astra Serif"/>
          <w:kern w:val="0"/>
          <w:lang w:eastAsia="ru-RU"/>
        </w:rPr>
        <w:t xml:space="preserve"> Использование бывших в употреблении материалов запрещается.</w:t>
      </w:r>
    </w:p>
    <w:p w:rsidR="00D22332" w:rsidRPr="00D22332" w:rsidRDefault="00D22332" w:rsidP="0047558A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 w:rsidRPr="00D22332">
        <w:rPr>
          <w:rFonts w:ascii="PT Astra Serif" w:eastAsia="Calibri" w:hAnsi="PT Astra Serif"/>
          <w:bCs/>
          <w:kern w:val="0"/>
          <w:lang w:eastAsia="ru-RU"/>
        </w:rPr>
        <w:t>Строительные конструкции должны соответствовать требованиям норм пожарной безопасности.</w:t>
      </w:r>
    </w:p>
    <w:p w:rsidR="00D22332" w:rsidRPr="00D22332" w:rsidRDefault="00D22332" w:rsidP="00D22332">
      <w:pPr>
        <w:tabs>
          <w:tab w:val="num" w:pos="284"/>
        </w:tabs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kern w:val="0"/>
          <w:lang w:eastAsia="ru-RU"/>
        </w:rPr>
      </w:pPr>
      <w:r w:rsidRPr="00D22332">
        <w:rPr>
          <w:rFonts w:ascii="PT Astra Serif" w:eastAsia="Calibri" w:hAnsi="PT Astra Serif"/>
          <w:kern w:val="0"/>
          <w:lang w:eastAsia="ru-RU"/>
        </w:rPr>
        <w:t>В соответствии со статьей 723 Гражданского Кодекса Российской  Федерации 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качества.</w:t>
      </w:r>
    </w:p>
    <w:p w:rsidR="00A66270" w:rsidRPr="00A66270" w:rsidRDefault="00A66270" w:rsidP="00D22332">
      <w:pPr>
        <w:tabs>
          <w:tab w:val="left" w:pos="709"/>
        </w:tabs>
        <w:suppressAutoHyphens w:val="0"/>
        <w:spacing w:before="120" w:after="120"/>
        <w:ind w:firstLine="567"/>
        <w:contextualSpacing/>
        <w:jc w:val="left"/>
        <w:rPr>
          <w:rFonts w:ascii="PT Astra Serif" w:eastAsia="Calibri" w:hAnsi="PT Astra Serif"/>
          <w:b/>
          <w:bCs/>
          <w:kern w:val="0"/>
          <w:lang w:eastAsia="ru-RU"/>
        </w:rPr>
      </w:pPr>
      <w:r w:rsidRPr="00A66270">
        <w:rPr>
          <w:rFonts w:ascii="PT Astra Serif" w:eastAsia="Calibri" w:hAnsi="PT Astra Serif"/>
          <w:b/>
          <w:bCs/>
          <w:kern w:val="0"/>
          <w:lang w:eastAsia="ru-RU"/>
        </w:rPr>
        <w:t>Качественные характеристики объекта закупки:</w:t>
      </w:r>
    </w:p>
    <w:p w:rsidR="00A66270" w:rsidRPr="00A66270" w:rsidRDefault="00A66270" w:rsidP="00A66270">
      <w:pPr>
        <w:tabs>
          <w:tab w:val="left" w:pos="0"/>
        </w:tabs>
        <w:suppressAutoHyphens w:val="0"/>
        <w:spacing w:after="0"/>
        <w:ind w:firstLine="567"/>
        <w:rPr>
          <w:rFonts w:ascii="PT Astra Serif" w:eastAsia="Calibri" w:hAnsi="PT Astra Serif"/>
          <w:kern w:val="0"/>
          <w:lang w:eastAsia="en-US"/>
        </w:rPr>
      </w:pPr>
      <w:r w:rsidRPr="00A66270">
        <w:rPr>
          <w:rFonts w:ascii="PT Astra Serif" w:eastAsia="Calibri" w:hAnsi="PT Astra Serif"/>
          <w:bCs/>
          <w:kern w:val="0"/>
          <w:lang w:eastAsia="ru-RU"/>
        </w:rPr>
        <w:t>Все работы должны быть выполнены в соответствии с требованиями действующего законодательства, строительных норм и правил (СНиП), государственных стандартов (ГОСТ),</w:t>
      </w:r>
      <w:r w:rsidRPr="00A66270">
        <w:rPr>
          <w:rFonts w:ascii="PT Astra Serif" w:eastAsia="Calibri" w:hAnsi="PT Astra Serif"/>
          <w:kern w:val="0"/>
          <w:lang w:eastAsia="en-US"/>
        </w:rPr>
        <w:t xml:space="preserve"> </w:t>
      </w:r>
      <w:r w:rsidRPr="00A66270">
        <w:rPr>
          <w:rFonts w:ascii="PT Astra Serif" w:eastAsia="Calibri" w:hAnsi="PT Astra Serif"/>
          <w:kern w:val="0"/>
          <w:lang w:eastAsia="en-US"/>
        </w:rPr>
        <w:lastRenderedPageBreak/>
        <w:t>санитарных норм и правил (СанПиН)</w:t>
      </w:r>
      <w:r w:rsidRPr="00A66270">
        <w:rPr>
          <w:rFonts w:ascii="PT Astra Serif" w:eastAsia="Calibri" w:hAnsi="PT Astra Serif"/>
          <w:bCs/>
          <w:kern w:val="0"/>
          <w:lang w:eastAsia="ru-RU"/>
        </w:rPr>
        <w:t xml:space="preserve"> и иных нормативных правовых документов, регламентирующих порядок и качество выполнения работ, последовательность и технологию работ, являющихся предметом контракта,</w:t>
      </w:r>
      <w:r w:rsidRPr="00A66270">
        <w:rPr>
          <w:rFonts w:ascii="PT Astra Serif" w:eastAsia="Calibri" w:hAnsi="PT Astra Serif"/>
          <w:kern w:val="0"/>
          <w:lang w:eastAsia="en-US"/>
        </w:rPr>
        <w:t xml:space="preserve"> методическими документами в строительстве (МДС), сметными нормами, техническими и технологическими рекомендациями (</w:t>
      </w:r>
      <w:proofErr w:type="gramStart"/>
      <w:r w:rsidRPr="00A66270">
        <w:rPr>
          <w:rFonts w:ascii="PT Astra Serif" w:eastAsia="Calibri" w:hAnsi="PT Astra Serif"/>
          <w:kern w:val="0"/>
          <w:lang w:eastAsia="en-US"/>
        </w:rPr>
        <w:t>ТР</w:t>
      </w:r>
      <w:proofErr w:type="gramEnd"/>
      <w:r w:rsidRPr="00A66270">
        <w:rPr>
          <w:rFonts w:ascii="PT Astra Serif" w:eastAsia="Calibri" w:hAnsi="PT Astra Serif"/>
          <w:kern w:val="0"/>
          <w:lang w:eastAsia="en-US"/>
        </w:rPr>
        <w:t>), определяющими нормы и правила ремонтно-строительных работ с безусловным учетом комплекса общих и специальных  требований.</w:t>
      </w:r>
    </w:p>
    <w:p w:rsidR="00096756" w:rsidRDefault="00A66270" w:rsidP="00096756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 w:rsidRPr="00066D33">
        <w:rPr>
          <w:rFonts w:ascii="PT Astra Serif" w:eastAsia="Calibri" w:hAnsi="PT Astra Serif"/>
          <w:bCs/>
          <w:kern w:val="0"/>
          <w:lang w:eastAsia="ru-RU"/>
        </w:rPr>
        <w:t>Строительные конструкции должны соответствовать требованиям норм пожарной безопасности.</w:t>
      </w:r>
    </w:p>
    <w:p w:rsidR="00096756" w:rsidRPr="00096756" w:rsidRDefault="00096756" w:rsidP="00096756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 w:rsidRPr="005F0DD9">
        <w:rPr>
          <w:rFonts w:ascii="PT Astra Serif" w:hAnsi="PT Astra Serif"/>
        </w:rPr>
        <w:t xml:space="preserve">Акт допуска на объект оформляется на период производства работ. Организация доступа на территорию, продолжительность рабочего времени должны быть согласованы с Заказчиком и администрацией объекта. </w:t>
      </w:r>
    </w:p>
    <w:p w:rsidR="00066D33" w:rsidRPr="00066D33" w:rsidRDefault="00066D33" w:rsidP="00066D33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 w:rsidRPr="00066D33">
        <w:rPr>
          <w:rFonts w:ascii="PT Astra Serif" w:hAnsi="PT Astra Serif"/>
        </w:rPr>
        <w:t>Работы необходимо проводить с максимальной интенсивностью, с максимальным использованием продолжительности светового дня.</w:t>
      </w:r>
    </w:p>
    <w:p w:rsidR="00A66270" w:rsidRDefault="00A66270" w:rsidP="00A66270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 w:rsidRPr="00066D33">
        <w:rPr>
          <w:rFonts w:ascii="PT Astra Serif" w:eastAsia="Calibri" w:hAnsi="PT Astra Serif"/>
          <w:bCs/>
          <w:kern w:val="0"/>
          <w:lang w:eastAsia="ru-RU"/>
        </w:rPr>
        <w:t>В процессе производства работ и по окончании работ в течение 2-х (двух) дней Подрядчик обязан произвести</w:t>
      </w:r>
      <w:r w:rsidRPr="00A66270">
        <w:rPr>
          <w:rFonts w:ascii="PT Astra Serif" w:eastAsia="Calibri" w:hAnsi="PT Astra Serif"/>
          <w:bCs/>
          <w:kern w:val="0"/>
          <w:lang w:eastAsia="ru-RU"/>
        </w:rPr>
        <w:t xml:space="preserve"> очистку </w:t>
      </w:r>
      <w:r w:rsidR="009D0452">
        <w:rPr>
          <w:rFonts w:ascii="PT Astra Serif" w:eastAsia="Calibri" w:hAnsi="PT Astra Serif"/>
          <w:bCs/>
          <w:kern w:val="0"/>
          <w:lang w:eastAsia="ru-RU"/>
        </w:rPr>
        <w:t>территории</w:t>
      </w:r>
      <w:r w:rsidRPr="00A66270">
        <w:rPr>
          <w:rFonts w:ascii="PT Astra Serif" w:eastAsia="Calibri" w:hAnsi="PT Astra Serif"/>
          <w:bCs/>
          <w:kern w:val="0"/>
          <w:lang w:eastAsia="ru-RU"/>
        </w:rPr>
        <w:t xml:space="preserve">  от отходов строительных материалов и строительного мусора. Подрядчику запрещено производить сброс отходов строительных материалов и строительного мусора в контейнеры, расположенные на прилегающей территории.</w:t>
      </w:r>
    </w:p>
    <w:p w:rsidR="00502823" w:rsidRPr="00502823" w:rsidRDefault="00502823" w:rsidP="00502823">
      <w:pPr>
        <w:pStyle w:val="a3"/>
        <w:spacing w:after="0" w:line="240" w:lineRule="auto"/>
        <w:ind w:left="0" w:firstLine="567"/>
        <w:jc w:val="both"/>
        <w:rPr>
          <w:rFonts w:ascii="PT Astra Serif" w:eastAsia="Calibri" w:hAnsi="PT Astra Serif" w:cs="Times New Roman"/>
          <w:bCs/>
          <w:sz w:val="24"/>
          <w:szCs w:val="24"/>
          <w:lang w:eastAsia="ru-RU"/>
        </w:rPr>
      </w:pPr>
      <w:r w:rsidRPr="00502823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На период выполнения работ Подрядчик обеспечивает надлежащую охрану материалов, изделий, оборудования и другого принадлежащего ему имущества.</w:t>
      </w:r>
    </w:p>
    <w:p w:rsidR="00502823" w:rsidRPr="00502823" w:rsidRDefault="00502823" w:rsidP="00757E69">
      <w:pPr>
        <w:pStyle w:val="a3"/>
        <w:spacing w:after="0" w:line="240" w:lineRule="auto"/>
        <w:ind w:left="0" w:firstLine="567"/>
        <w:jc w:val="both"/>
        <w:rPr>
          <w:rFonts w:ascii="PT Astra Serif" w:eastAsia="Calibri" w:hAnsi="PT Astra Serif" w:cs="Times New Roman"/>
          <w:bCs/>
          <w:sz w:val="24"/>
          <w:szCs w:val="24"/>
          <w:lang w:eastAsia="ru-RU"/>
        </w:rPr>
      </w:pPr>
      <w:r w:rsidRPr="00502823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При повреждении Подрядчиком (по вине Подрядчика) материальных ценностей, принадлежащих Заказчику или третьим лицам, Подрядчик восстанавливает или компенсирует Заказчику или третьим лицам их стоимость.</w:t>
      </w:r>
    </w:p>
    <w:p w:rsidR="00502823" w:rsidRPr="00757E69" w:rsidRDefault="00502823" w:rsidP="00A66270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sz w:val="10"/>
          <w:szCs w:val="10"/>
          <w:lang w:eastAsia="ru-RU"/>
        </w:rPr>
      </w:pPr>
    </w:p>
    <w:p w:rsidR="004C43D9" w:rsidRPr="004C43D9" w:rsidRDefault="004C43D9" w:rsidP="004C43D9">
      <w:pPr>
        <w:spacing w:after="0"/>
        <w:ind w:firstLine="709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2"/>
          <w:szCs w:val="22"/>
        </w:rPr>
        <w:tab/>
      </w:r>
      <w:r w:rsidRPr="004C43D9">
        <w:rPr>
          <w:rFonts w:ascii="PT Astra Serif" w:hAnsi="PT Astra Serif"/>
        </w:rPr>
        <w:t>Указанные товарные знаки в описании объекта закупки (техническом задании), следует считать сопровождающимися словами «или эквивалент».</w:t>
      </w:r>
    </w:p>
    <w:p w:rsidR="004C43D9" w:rsidRPr="004C43D9" w:rsidRDefault="004C43D9" w:rsidP="004C43D9">
      <w:pPr>
        <w:spacing w:after="0"/>
        <w:ind w:firstLine="709"/>
        <w:rPr>
          <w:rFonts w:ascii="PT Astra Serif" w:hAnsi="PT Astra Serif"/>
        </w:rPr>
      </w:pPr>
    </w:p>
    <w:p w:rsidR="004C43D9" w:rsidRPr="004C43D9" w:rsidRDefault="004C43D9" w:rsidP="004C43D9">
      <w:pPr>
        <w:spacing w:after="0"/>
        <w:ind w:firstLine="709"/>
        <w:rPr>
          <w:rFonts w:ascii="PT Astra Serif" w:hAnsi="PT Astra Serif"/>
        </w:rPr>
      </w:pPr>
      <w:r w:rsidRPr="004C43D9">
        <w:rPr>
          <w:rFonts w:ascii="PT Astra Serif" w:hAnsi="PT Astra Serif"/>
        </w:rPr>
        <w:t>Требования к применяемым материалам при выполнении работ:</w:t>
      </w:r>
    </w:p>
    <w:tbl>
      <w:tblPr>
        <w:tblW w:w="4951" w:type="pct"/>
        <w:jc w:val="center"/>
        <w:tblInd w:w="-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3567"/>
        <w:gridCol w:w="6216"/>
      </w:tblGrid>
      <w:tr w:rsidR="004C43D9" w:rsidRPr="004C43D9" w:rsidTr="005F3DFA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D9" w:rsidRPr="004C43D9" w:rsidRDefault="004C43D9" w:rsidP="004C43D9">
            <w:pPr>
              <w:spacing w:after="0" w:line="276" w:lineRule="auto"/>
              <w:jc w:val="center"/>
              <w:rPr>
                <w:rFonts w:ascii="PT Astra Serif" w:hAnsi="PT Astra Serif"/>
                <w:b/>
              </w:rPr>
            </w:pPr>
            <w:r w:rsidRPr="004C43D9">
              <w:rPr>
                <w:rFonts w:ascii="PT Astra Serif" w:hAnsi="PT Astra Serif"/>
                <w:b/>
              </w:rPr>
              <w:t>№ п\</w:t>
            </w:r>
            <w:proofErr w:type="gramStart"/>
            <w:r w:rsidRPr="004C43D9">
              <w:rPr>
                <w:rFonts w:ascii="PT Astra Serif" w:hAnsi="PT Astra Serif"/>
                <w:b/>
              </w:rPr>
              <w:t>п</w:t>
            </w:r>
            <w:proofErr w:type="gramEnd"/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D9" w:rsidRPr="004C43D9" w:rsidRDefault="004C43D9" w:rsidP="004C43D9">
            <w:pPr>
              <w:spacing w:after="0" w:line="276" w:lineRule="auto"/>
              <w:jc w:val="center"/>
              <w:rPr>
                <w:rFonts w:ascii="PT Astra Serif" w:hAnsi="PT Astra Serif"/>
                <w:b/>
              </w:rPr>
            </w:pPr>
            <w:r w:rsidRPr="004C43D9">
              <w:rPr>
                <w:rFonts w:ascii="PT Astra Serif" w:hAnsi="PT Astra Serif"/>
                <w:b/>
              </w:rPr>
              <w:t>Наименование товара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D9" w:rsidRPr="004C43D9" w:rsidRDefault="004C43D9" w:rsidP="004C43D9">
            <w:pPr>
              <w:spacing w:after="0" w:line="276" w:lineRule="auto"/>
              <w:jc w:val="center"/>
              <w:rPr>
                <w:rFonts w:ascii="PT Astra Serif" w:hAnsi="PT Astra Serif"/>
                <w:b/>
              </w:rPr>
            </w:pPr>
            <w:r w:rsidRPr="004C43D9">
              <w:rPr>
                <w:rFonts w:ascii="PT Astra Serif" w:hAnsi="PT Astra Serif"/>
                <w:b/>
              </w:rPr>
              <w:t>Значение показателя</w:t>
            </w:r>
          </w:p>
        </w:tc>
      </w:tr>
      <w:tr w:rsidR="004C43D9" w:rsidRPr="004C43D9" w:rsidTr="005F3DFA">
        <w:trPr>
          <w:trHeight w:val="898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D9" w:rsidRPr="004C43D9" w:rsidRDefault="004C43D9" w:rsidP="004C43D9">
            <w:pPr>
              <w:spacing w:line="276" w:lineRule="auto"/>
              <w:ind w:left="-272" w:firstLine="272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4C43D9">
              <w:rPr>
                <w:rFonts w:ascii="PT Astra Serif" w:hAnsi="PT Astra Serif"/>
                <w:shd w:val="clear" w:color="auto" w:fill="FFFFFF"/>
              </w:rPr>
              <w:t>1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D9" w:rsidRDefault="004C43D9" w:rsidP="004C43D9">
            <w:pPr>
              <w:tabs>
                <w:tab w:val="left" w:pos="1470"/>
              </w:tabs>
              <w:spacing w:after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Паро</w:t>
            </w:r>
            <w:proofErr w:type="spellEnd"/>
            <w:r>
              <w:rPr>
                <w:rFonts w:ascii="PT Astra Serif" w:hAnsi="PT Astra Serif"/>
              </w:rPr>
              <w:t xml:space="preserve"> - гидроизоляция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D9" w:rsidRDefault="004C43D9">
            <w:pPr>
              <w:spacing w:after="0"/>
              <w:rPr>
                <w:rFonts w:ascii="PT Astra Serif" w:hAnsi="PT Astra Serif"/>
              </w:rPr>
            </w:pPr>
            <w:proofErr w:type="gramStart"/>
            <w:r w:rsidRPr="004C43D9">
              <w:rPr>
                <w:rFonts w:ascii="PT Astra Serif" w:hAnsi="PT Astra Serif"/>
              </w:rPr>
              <w:t>Паро-гидроизоляция</w:t>
            </w:r>
            <w:proofErr w:type="gramEnd"/>
            <w:r w:rsidRPr="004C43D9">
              <w:rPr>
                <w:rFonts w:ascii="PT Astra Serif" w:hAnsi="PT Astra Serif"/>
              </w:rPr>
              <w:t xml:space="preserve"> повышенной прочности с </w:t>
            </w:r>
            <w:proofErr w:type="spellStart"/>
            <w:r w:rsidRPr="004C43D9">
              <w:rPr>
                <w:rFonts w:ascii="PT Astra Serif" w:hAnsi="PT Astra Serif"/>
              </w:rPr>
              <w:t>антиконденсатной</w:t>
            </w:r>
            <w:proofErr w:type="spellEnd"/>
            <w:r w:rsidRPr="004C43D9">
              <w:rPr>
                <w:rFonts w:ascii="PT Astra Serif" w:hAnsi="PT Astra Serif"/>
              </w:rPr>
              <w:t xml:space="preserve"> поверхностью</w:t>
            </w:r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Изоспан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lang w:val="en-US"/>
              </w:rPr>
              <w:t>DM</w:t>
            </w:r>
            <w:r w:rsidR="003E19FA">
              <w:rPr>
                <w:rFonts w:ascii="PT Astra Serif" w:hAnsi="PT Astra Serif"/>
              </w:rPr>
              <w:t xml:space="preserve"> </w:t>
            </w:r>
            <w:r w:rsidR="003E19FA" w:rsidRPr="00F75550">
              <w:rPr>
                <w:rFonts w:ascii="PT Astra Serif" w:hAnsi="PT Astra Serif"/>
              </w:rPr>
              <w:t>«или эквивалент»</w:t>
            </w:r>
            <w:r w:rsidR="003E19FA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со следующими характеристиками:</w:t>
            </w:r>
          </w:p>
          <w:p w:rsidR="004C43D9" w:rsidRDefault="004C43D9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Основа материала</w:t>
            </w:r>
            <w:r w:rsidR="00A00E98">
              <w:rPr>
                <w:rFonts w:ascii="PT Astra Serif" w:hAnsi="PT Astra Serif"/>
              </w:rPr>
              <w:t xml:space="preserve"> -</w:t>
            </w:r>
            <w:r w:rsidR="00A00E98">
              <w:t xml:space="preserve"> </w:t>
            </w:r>
            <w:r w:rsidR="00A00E98" w:rsidRPr="00A00E98">
              <w:rPr>
                <w:rFonts w:ascii="PT Astra Serif" w:hAnsi="PT Astra Serif"/>
              </w:rPr>
              <w:t>высокопрочн</w:t>
            </w:r>
            <w:r w:rsidR="00A00E98">
              <w:rPr>
                <w:rFonts w:ascii="PT Astra Serif" w:hAnsi="PT Astra Serif"/>
              </w:rPr>
              <w:t xml:space="preserve">ое тканое </w:t>
            </w:r>
            <w:r w:rsidR="00A00E98" w:rsidRPr="00A00E98">
              <w:rPr>
                <w:rFonts w:ascii="PT Astra Serif" w:hAnsi="PT Astra Serif"/>
              </w:rPr>
              <w:t>полипропиленово</w:t>
            </w:r>
            <w:r w:rsidR="00A00E98">
              <w:rPr>
                <w:rFonts w:ascii="PT Astra Serif" w:hAnsi="PT Astra Serif"/>
              </w:rPr>
              <w:t>е</w:t>
            </w:r>
            <w:r w:rsidR="00A00E98" w:rsidRPr="00A00E98">
              <w:rPr>
                <w:rFonts w:ascii="PT Astra Serif" w:hAnsi="PT Astra Serif"/>
              </w:rPr>
              <w:t xml:space="preserve"> полотн</w:t>
            </w:r>
            <w:r w:rsidR="00A00E98">
              <w:rPr>
                <w:rFonts w:ascii="PT Astra Serif" w:hAnsi="PT Astra Serif"/>
              </w:rPr>
              <w:t>о</w:t>
            </w:r>
            <w:r w:rsidR="00A00E98" w:rsidRPr="00A00E98">
              <w:rPr>
                <w:rFonts w:ascii="PT Astra Serif" w:hAnsi="PT Astra Serif"/>
              </w:rPr>
              <w:t xml:space="preserve"> с антиконденсатной поверхностью</w:t>
            </w:r>
            <w:r>
              <w:rPr>
                <w:rFonts w:ascii="PT Astra Serif" w:hAnsi="PT Astra Serif"/>
              </w:rPr>
              <w:t>;</w:t>
            </w:r>
          </w:p>
          <w:p w:rsidR="004C43D9" w:rsidRDefault="004C43D9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Плотность-</w:t>
            </w:r>
            <w:r w:rsidR="00A00E98">
              <w:t xml:space="preserve"> </w:t>
            </w:r>
            <w:r w:rsidR="00A00E98" w:rsidRPr="00A00E98">
              <w:rPr>
                <w:rFonts w:ascii="PT Astra Serif" w:hAnsi="PT Astra Serif"/>
              </w:rPr>
              <w:t>105 г/м²</w:t>
            </w:r>
            <w:r>
              <w:rPr>
                <w:rFonts w:ascii="PT Astra Serif" w:hAnsi="PT Astra Serif"/>
              </w:rPr>
              <w:t>;</w:t>
            </w:r>
          </w:p>
          <w:p w:rsidR="006032BB" w:rsidRPr="006032BB" w:rsidRDefault="006032BB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Толщина -0,23 мм;</w:t>
            </w:r>
          </w:p>
          <w:p w:rsidR="004C43D9" w:rsidRDefault="004C43D9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Водоупорность </w:t>
            </w:r>
            <w:r w:rsidR="00A00E98">
              <w:rPr>
                <w:rFonts w:ascii="PT Astra Serif" w:hAnsi="PT Astra Serif"/>
              </w:rPr>
              <w:t>–</w:t>
            </w:r>
            <w:r w:rsidR="00A00E98" w:rsidRPr="00A00E98">
              <w:rPr>
                <w:rFonts w:ascii="PT Astra Serif" w:hAnsi="PT Astra Serif"/>
              </w:rPr>
              <w:t xml:space="preserve"> </w:t>
            </w:r>
            <w:r w:rsidR="00A00E98">
              <w:rPr>
                <w:rFonts w:ascii="PT Astra Serif" w:hAnsi="PT Astra Serif"/>
              </w:rPr>
              <w:t xml:space="preserve">не менее </w:t>
            </w:r>
            <w:r>
              <w:rPr>
                <w:rFonts w:ascii="PT Astra Serif" w:hAnsi="PT Astra Serif"/>
              </w:rPr>
              <w:t xml:space="preserve">1200 мм. вод. </w:t>
            </w:r>
            <w:proofErr w:type="spellStart"/>
            <w:proofErr w:type="gramStart"/>
            <w:r>
              <w:rPr>
                <w:rFonts w:ascii="PT Astra Serif" w:hAnsi="PT Astra Serif"/>
              </w:rPr>
              <w:t>ст</w:t>
            </w:r>
            <w:proofErr w:type="spellEnd"/>
            <w:proofErr w:type="gramEnd"/>
            <w:r>
              <w:rPr>
                <w:rFonts w:ascii="PT Astra Serif" w:hAnsi="PT Astra Serif"/>
              </w:rPr>
              <w:t>;</w:t>
            </w:r>
          </w:p>
          <w:p w:rsidR="004C43D9" w:rsidRDefault="004C43D9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Рабочая температура от -60 до +80</w:t>
            </w:r>
            <w:proofErr w:type="gramStart"/>
            <w:r>
              <w:rPr>
                <w:rFonts w:ascii="PT Astra Serif" w:hAnsi="PT Astra Serif"/>
              </w:rPr>
              <w:t xml:space="preserve"> °С</w:t>
            </w:r>
            <w:proofErr w:type="gramEnd"/>
            <w:r>
              <w:rPr>
                <w:rFonts w:ascii="PT Astra Serif" w:hAnsi="PT Astra Serif"/>
              </w:rPr>
              <w:t xml:space="preserve">; </w:t>
            </w:r>
          </w:p>
          <w:p w:rsidR="004C43D9" w:rsidRDefault="004C43D9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Группа горючести - Г</w:t>
            </w:r>
            <w:proofErr w:type="gramStart"/>
            <w:r>
              <w:rPr>
                <w:rFonts w:ascii="PT Astra Serif" w:hAnsi="PT Astra Serif"/>
              </w:rPr>
              <w:t>4</w:t>
            </w:r>
            <w:proofErr w:type="gramEnd"/>
            <w:r>
              <w:rPr>
                <w:rFonts w:ascii="PT Astra Serif" w:hAnsi="PT Astra Serif"/>
              </w:rPr>
              <w:t>.</w:t>
            </w:r>
          </w:p>
          <w:p w:rsidR="004C43D9" w:rsidRDefault="004C43D9">
            <w:pPr>
              <w:spacing w:after="0"/>
              <w:rPr>
                <w:rFonts w:ascii="PT Astra Serif" w:hAnsi="PT Astra Serif"/>
              </w:rPr>
            </w:pPr>
          </w:p>
        </w:tc>
      </w:tr>
      <w:tr w:rsidR="00A00E98" w:rsidRPr="004C43D9" w:rsidTr="005F3DFA">
        <w:trPr>
          <w:trHeight w:val="898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98" w:rsidRPr="004C43D9" w:rsidRDefault="00A00E98" w:rsidP="004C43D9">
            <w:pPr>
              <w:spacing w:line="276" w:lineRule="auto"/>
              <w:ind w:left="-272" w:firstLine="272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2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98" w:rsidRDefault="00A00E98" w:rsidP="004C43D9">
            <w:pPr>
              <w:tabs>
                <w:tab w:val="left" w:pos="1470"/>
              </w:tabs>
              <w:spacing w:after="0"/>
              <w:jc w:val="center"/>
              <w:rPr>
                <w:rFonts w:ascii="PT Astra Serif" w:hAnsi="PT Astra Serif"/>
              </w:rPr>
            </w:pPr>
          </w:p>
          <w:p w:rsidR="00A00E98" w:rsidRDefault="00A00E98" w:rsidP="004C43D9">
            <w:pPr>
              <w:tabs>
                <w:tab w:val="left" w:pos="1470"/>
              </w:tabs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Герметик 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98" w:rsidRDefault="005F3DFA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Герметик для межпанельных швов </w:t>
            </w:r>
          </w:p>
          <w:p w:rsidR="005F3DFA" w:rsidRDefault="005F3DFA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Основной компонент – </w:t>
            </w:r>
            <w:r w:rsidRPr="005F3DFA">
              <w:rPr>
                <w:rFonts w:ascii="PT Astra Serif" w:hAnsi="PT Astra Serif"/>
              </w:rPr>
              <w:t>Бутилкаучук</w:t>
            </w:r>
            <w:r>
              <w:rPr>
                <w:rFonts w:ascii="PT Astra Serif" w:hAnsi="PT Astra Serif"/>
              </w:rPr>
              <w:t>;</w:t>
            </w:r>
          </w:p>
          <w:p w:rsidR="005F3DFA" w:rsidRDefault="005F3DFA" w:rsidP="005F3DFA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Цвет материала - б</w:t>
            </w:r>
            <w:r w:rsidRPr="005F3DFA">
              <w:rPr>
                <w:rFonts w:ascii="PT Astra Serif" w:hAnsi="PT Astra Serif"/>
              </w:rPr>
              <w:t>елый</w:t>
            </w:r>
            <w:r>
              <w:rPr>
                <w:rFonts w:ascii="PT Astra Serif" w:hAnsi="PT Astra Serif"/>
              </w:rPr>
              <w:t>;</w:t>
            </w:r>
          </w:p>
          <w:p w:rsidR="005F3DFA" w:rsidRPr="005F3DFA" w:rsidRDefault="005F3DFA" w:rsidP="005F3DFA">
            <w:pPr>
              <w:spacing w:after="0"/>
              <w:rPr>
                <w:rFonts w:ascii="PT Astra Serif" w:hAnsi="PT Astra Serif"/>
              </w:rPr>
            </w:pPr>
            <w:r w:rsidRPr="005F3DFA">
              <w:rPr>
                <w:rFonts w:ascii="PT Astra Serif" w:hAnsi="PT Astra Serif"/>
              </w:rPr>
              <w:t>Минимально допустимая</w:t>
            </w:r>
            <w:r>
              <w:rPr>
                <w:rFonts w:ascii="PT Astra Serif" w:hAnsi="PT Astra Serif"/>
              </w:rPr>
              <w:t xml:space="preserve"> температура для применения, -</w:t>
            </w:r>
            <w:r w:rsidRPr="005F3DFA">
              <w:rPr>
                <w:rFonts w:ascii="PT Astra Serif" w:hAnsi="PT Astra Serif"/>
              </w:rPr>
              <w:t>°С 20</w:t>
            </w:r>
            <w:r>
              <w:rPr>
                <w:rFonts w:ascii="PT Astra Serif" w:hAnsi="PT Astra Serif"/>
              </w:rPr>
              <w:t>;</w:t>
            </w:r>
          </w:p>
          <w:p w:rsidR="005F3DFA" w:rsidRDefault="005F3DFA" w:rsidP="005F3DFA">
            <w:pPr>
              <w:spacing w:after="0"/>
              <w:rPr>
                <w:rFonts w:ascii="PT Astra Serif" w:hAnsi="PT Astra Serif"/>
              </w:rPr>
            </w:pPr>
            <w:r w:rsidRPr="005F3DFA">
              <w:rPr>
                <w:rFonts w:ascii="PT Astra Serif" w:hAnsi="PT Astra Serif"/>
              </w:rPr>
              <w:t>Максимально допустимая</w:t>
            </w:r>
            <w:r>
              <w:rPr>
                <w:rFonts w:ascii="PT Astra Serif" w:hAnsi="PT Astra Serif"/>
              </w:rPr>
              <w:t xml:space="preserve"> температура для применения,- °С </w:t>
            </w:r>
            <w:r w:rsidRPr="005F3DFA">
              <w:rPr>
                <w:rFonts w:ascii="PT Astra Serif" w:hAnsi="PT Astra Serif"/>
              </w:rPr>
              <w:t>40</w:t>
            </w:r>
            <w:r>
              <w:rPr>
                <w:rFonts w:ascii="PT Astra Serif" w:hAnsi="PT Astra Serif"/>
              </w:rPr>
              <w:t>;</w:t>
            </w:r>
          </w:p>
          <w:p w:rsidR="005F3DFA" w:rsidRDefault="005F3DFA" w:rsidP="005F3DFA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Должен обладать </w:t>
            </w:r>
            <w:r w:rsidRPr="005F3DFA">
              <w:rPr>
                <w:rFonts w:ascii="PT Astra Serif" w:hAnsi="PT Astra Serif"/>
              </w:rPr>
              <w:t>высокой эластичностью, устойчивостью к ультрафиолету и небольшим временем высыхания.</w:t>
            </w:r>
          </w:p>
          <w:p w:rsidR="006032BB" w:rsidRDefault="006032BB" w:rsidP="005F3DFA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Плотность рабочего состава 0,8 -1,0 г/см</w:t>
            </w:r>
            <w:r>
              <w:rPr>
                <w:rFonts w:ascii="PT Astra Serif" w:hAnsi="PT Astra Serif"/>
                <w:vertAlign w:val="superscript"/>
              </w:rPr>
              <w:t>3</w:t>
            </w:r>
            <w:r>
              <w:rPr>
                <w:rFonts w:ascii="PT Astra Serif" w:hAnsi="PT Astra Serif"/>
              </w:rPr>
              <w:t>;</w:t>
            </w:r>
          </w:p>
          <w:p w:rsidR="006032BB" w:rsidRDefault="006032BB" w:rsidP="005F3DFA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Адгезионная прочность не менее 0,2 Мпа;</w:t>
            </w:r>
          </w:p>
          <w:p w:rsidR="006032BB" w:rsidRPr="006032BB" w:rsidRDefault="006032BB" w:rsidP="005F3DFA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Текучест</w:t>
            </w:r>
            <w:proofErr w:type="gramStart"/>
            <w:r>
              <w:rPr>
                <w:rFonts w:ascii="PT Astra Serif" w:hAnsi="PT Astra Serif"/>
              </w:rPr>
              <w:t>ь-</w:t>
            </w:r>
            <w:proofErr w:type="gramEnd"/>
            <w:r>
              <w:rPr>
                <w:rFonts w:ascii="PT Astra Serif" w:hAnsi="PT Astra Serif"/>
              </w:rPr>
              <w:t xml:space="preserve"> не более 2мм.</w:t>
            </w:r>
          </w:p>
          <w:p w:rsidR="005F3DFA" w:rsidRPr="004C43D9" w:rsidRDefault="005F3DFA" w:rsidP="005F3DFA">
            <w:pPr>
              <w:spacing w:after="0"/>
              <w:rPr>
                <w:rFonts w:ascii="PT Astra Serif" w:hAnsi="PT Astra Serif"/>
              </w:rPr>
            </w:pPr>
          </w:p>
        </w:tc>
      </w:tr>
      <w:tr w:rsidR="005F3DFA" w:rsidRPr="004C43D9" w:rsidTr="005F3DFA">
        <w:trPr>
          <w:trHeight w:val="898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FA" w:rsidRDefault="005F3DFA" w:rsidP="004C43D9">
            <w:pPr>
              <w:spacing w:line="276" w:lineRule="auto"/>
              <w:ind w:left="-272" w:firstLine="272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lastRenderedPageBreak/>
              <w:t>3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65" w:rsidRDefault="00161B65" w:rsidP="004C43D9">
            <w:pPr>
              <w:tabs>
                <w:tab w:val="left" w:pos="1470"/>
              </w:tabs>
              <w:spacing w:after="0"/>
              <w:jc w:val="center"/>
              <w:rPr>
                <w:rFonts w:ascii="PT Astra Serif" w:hAnsi="PT Astra Serif"/>
              </w:rPr>
            </w:pPr>
          </w:p>
          <w:p w:rsidR="00161B65" w:rsidRDefault="00161B65" w:rsidP="004C43D9">
            <w:pPr>
              <w:tabs>
                <w:tab w:val="left" w:pos="1470"/>
              </w:tabs>
              <w:spacing w:after="0"/>
              <w:jc w:val="center"/>
              <w:rPr>
                <w:rFonts w:ascii="PT Astra Serif" w:hAnsi="PT Astra Serif"/>
              </w:rPr>
            </w:pPr>
          </w:p>
          <w:p w:rsidR="005F3DFA" w:rsidRDefault="005F3DFA" w:rsidP="004C43D9">
            <w:pPr>
              <w:tabs>
                <w:tab w:val="left" w:pos="1470"/>
              </w:tabs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Лента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A" w:rsidRPr="00F75550" w:rsidRDefault="00F75550">
            <w:pPr>
              <w:spacing w:after="0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Изоспан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lang w:val="en-US"/>
              </w:rPr>
              <w:t>KL</w:t>
            </w:r>
            <w:r w:rsidRPr="00F75550">
              <w:rPr>
                <w:rFonts w:ascii="PT Astra Serif" w:hAnsi="PT Astra Serif"/>
              </w:rPr>
              <w:t xml:space="preserve"> +</w:t>
            </w:r>
            <w:r>
              <w:rPr>
                <w:rFonts w:ascii="PT Astra Serif" w:hAnsi="PT Astra Serif"/>
              </w:rPr>
              <w:t xml:space="preserve"> </w:t>
            </w:r>
            <w:r w:rsidR="005F3DFA">
              <w:rPr>
                <w:rFonts w:ascii="PT Astra Serif" w:hAnsi="PT Astra Serif"/>
              </w:rPr>
              <w:t xml:space="preserve">Усиленная </w:t>
            </w:r>
            <w:r w:rsidR="006032BB">
              <w:rPr>
                <w:rFonts w:ascii="PT Astra Serif" w:hAnsi="PT Astra Serif"/>
              </w:rPr>
              <w:t xml:space="preserve">двусторонняя соединительная </w:t>
            </w:r>
            <w:r w:rsidR="005F3DFA">
              <w:rPr>
                <w:rFonts w:ascii="PT Astra Serif" w:hAnsi="PT Astra Serif"/>
              </w:rPr>
              <w:t>лента с акриловым клейким слоем</w:t>
            </w:r>
            <w:r>
              <w:rPr>
                <w:rFonts w:ascii="PT Astra Serif" w:hAnsi="PT Astra Serif"/>
              </w:rPr>
              <w:t xml:space="preserve"> </w:t>
            </w:r>
            <w:r w:rsidRPr="00F75550">
              <w:rPr>
                <w:rFonts w:ascii="PT Astra Serif" w:hAnsi="PT Astra Serif"/>
              </w:rPr>
              <w:t>«или эквивалент»</w:t>
            </w:r>
          </w:p>
          <w:p w:rsidR="005F3DFA" w:rsidRPr="005F3DFA" w:rsidRDefault="005F3DFA" w:rsidP="005F3DF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Состав: </w:t>
            </w:r>
            <w:r w:rsidRPr="005F3DFA">
              <w:rPr>
                <w:rFonts w:ascii="PT Astra Serif" w:hAnsi="PT Astra Serif"/>
              </w:rPr>
              <w:t>Диагональная сетка с усиленным клеевым слоем на базе водно-дисперсионного модифицированного акрила без содержания растворителей.</w:t>
            </w:r>
          </w:p>
          <w:p w:rsidR="005F3DFA" w:rsidRDefault="005F3DFA" w:rsidP="005F3DFA">
            <w:pPr>
              <w:rPr>
                <w:rFonts w:ascii="PT Astra Serif" w:hAnsi="PT Astra Serif"/>
              </w:rPr>
            </w:pPr>
            <w:r w:rsidRPr="005F3DFA">
              <w:rPr>
                <w:rFonts w:ascii="PT Astra Serif" w:hAnsi="PT Astra Serif"/>
              </w:rPr>
              <w:t>Защитный слой - Силиконизированная бумага.</w:t>
            </w:r>
          </w:p>
          <w:p w:rsidR="00F75550" w:rsidRDefault="00F75550" w:rsidP="00F7555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Адгезия- </w:t>
            </w:r>
            <w:r w:rsidRPr="00F75550">
              <w:rPr>
                <w:rFonts w:ascii="PT Astra Serif" w:hAnsi="PT Astra Serif"/>
              </w:rPr>
              <w:t>57 Н/25 мм</w:t>
            </w:r>
          </w:p>
          <w:p w:rsidR="00F75550" w:rsidRPr="005F3DFA" w:rsidRDefault="005F3DFA" w:rsidP="005F3DFA">
            <w:pPr>
              <w:rPr>
                <w:rFonts w:ascii="PT Astra Serif" w:hAnsi="PT Astra Serif"/>
              </w:rPr>
            </w:pPr>
            <w:r w:rsidRPr="005F3DFA">
              <w:rPr>
                <w:rFonts w:ascii="PT Astra Serif" w:hAnsi="PT Astra Serif"/>
              </w:rPr>
              <w:t>Р</w:t>
            </w:r>
            <w:r>
              <w:rPr>
                <w:rFonts w:ascii="PT Astra Serif" w:hAnsi="PT Astra Serif"/>
              </w:rPr>
              <w:t xml:space="preserve">абочие температуры эксплуатации </w:t>
            </w:r>
            <w:r w:rsidRPr="005F3DFA">
              <w:rPr>
                <w:rFonts w:ascii="PT Astra Serif" w:hAnsi="PT Astra Serif"/>
              </w:rPr>
              <w:t>от -40 до +100 °С</w:t>
            </w:r>
            <w:r>
              <w:rPr>
                <w:rFonts w:ascii="PT Astra Serif" w:hAnsi="PT Astra Serif"/>
              </w:rPr>
              <w:t>.</w:t>
            </w:r>
          </w:p>
        </w:tc>
      </w:tr>
      <w:tr w:rsidR="00F75550" w:rsidRPr="004C43D9" w:rsidTr="005F3DFA">
        <w:trPr>
          <w:trHeight w:val="898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50" w:rsidRDefault="00F75550" w:rsidP="004C43D9">
            <w:pPr>
              <w:spacing w:line="276" w:lineRule="auto"/>
              <w:ind w:left="-272" w:firstLine="272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4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50" w:rsidRDefault="00F75550" w:rsidP="004C43D9">
            <w:pPr>
              <w:tabs>
                <w:tab w:val="left" w:pos="1470"/>
              </w:tabs>
              <w:spacing w:after="0"/>
              <w:jc w:val="center"/>
              <w:rPr>
                <w:rFonts w:ascii="PT Astra Serif" w:hAnsi="PT Astra Serif"/>
              </w:rPr>
            </w:pPr>
          </w:p>
          <w:p w:rsidR="00161B65" w:rsidRDefault="00161B65" w:rsidP="004C43D9">
            <w:pPr>
              <w:tabs>
                <w:tab w:val="left" w:pos="1470"/>
              </w:tabs>
              <w:spacing w:after="0"/>
              <w:jc w:val="center"/>
              <w:rPr>
                <w:rFonts w:ascii="PT Astra Serif" w:hAnsi="PT Astra Serif"/>
              </w:rPr>
            </w:pPr>
          </w:p>
          <w:p w:rsidR="00161B65" w:rsidRDefault="00161B65" w:rsidP="004C43D9">
            <w:pPr>
              <w:tabs>
                <w:tab w:val="left" w:pos="1470"/>
              </w:tabs>
              <w:spacing w:after="0"/>
              <w:jc w:val="center"/>
              <w:rPr>
                <w:rFonts w:ascii="PT Astra Serif" w:hAnsi="PT Astra Serif"/>
              </w:rPr>
            </w:pPr>
          </w:p>
          <w:p w:rsidR="00161B65" w:rsidRDefault="00161B65" w:rsidP="004C43D9">
            <w:pPr>
              <w:tabs>
                <w:tab w:val="left" w:pos="1470"/>
              </w:tabs>
              <w:spacing w:after="0"/>
              <w:jc w:val="center"/>
              <w:rPr>
                <w:rFonts w:ascii="PT Astra Serif" w:hAnsi="PT Astra Serif"/>
              </w:rPr>
            </w:pPr>
          </w:p>
          <w:p w:rsidR="00F75550" w:rsidRDefault="00F75550" w:rsidP="00161B65">
            <w:pPr>
              <w:tabs>
                <w:tab w:val="left" w:pos="1470"/>
              </w:tabs>
              <w:spacing w:after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Гидро</w:t>
            </w:r>
            <w:proofErr w:type="spellEnd"/>
            <w:r>
              <w:rPr>
                <w:rFonts w:ascii="PT Astra Serif" w:hAnsi="PT Astra Serif"/>
              </w:rPr>
              <w:t>-ветрозащита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50" w:rsidRDefault="00F75550">
            <w:pPr>
              <w:spacing w:after="0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Гидр</w:t>
            </w:r>
            <w:r w:rsidR="00161B65">
              <w:rPr>
                <w:rFonts w:ascii="PT Astra Serif" w:hAnsi="PT Astra Serif"/>
              </w:rPr>
              <w:t>о</w:t>
            </w:r>
            <w:proofErr w:type="spellEnd"/>
            <w:r w:rsidR="00161B65">
              <w:rPr>
                <w:rFonts w:ascii="PT Astra Serif" w:hAnsi="PT Astra Serif"/>
              </w:rPr>
              <w:t xml:space="preserve"> -</w:t>
            </w:r>
            <w:r>
              <w:rPr>
                <w:rFonts w:ascii="PT Astra Serif" w:hAnsi="PT Astra Serif"/>
              </w:rPr>
              <w:t xml:space="preserve"> ветрозащитная паро</w:t>
            </w:r>
            <w:r w:rsidR="00C30753">
              <w:rPr>
                <w:rFonts w:ascii="PT Astra Serif" w:hAnsi="PT Astra Serif"/>
              </w:rPr>
              <w:t xml:space="preserve">проницаемая мембрана </w:t>
            </w:r>
            <w:proofErr w:type="spellStart"/>
            <w:r w:rsidR="003E19FA" w:rsidRPr="003E19FA">
              <w:rPr>
                <w:rFonts w:ascii="PT Astra Serif" w:hAnsi="PT Astra Serif"/>
              </w:rPr>
              <w:t>Изоспан</w:t>
            </w:r>
            <w:proofErr w:type="spellEnd"/>
            <w:r w:rsidR="003E19FA" w:rsidRPr="003E19FA">
              <w:rPr>
                <w:rFonts w:ascii="PT Astra Serif" w:hAnsi="PT Astra Serif"/>
              </w:rPr>
              <w:t xml:space="preserve"> </w:t>
            </w:r>
            <w:r w:rsidR="00C30753">
              <w:rPr>
                <w:rFonts w:ascii="PT Astra Serif" w:hAnsi="PT Astra Serif"/>
              </w:rPr>
              <w:t xml:space="preserve">АМ </w:t>
            </w:r>
            <w:r w:rsidR="00C30753" w:rsidRPr="00C30753">
              <w:rPr>
                <w:rFonts w:ascii="PT Astra Serif" w:hAnsi="PT Astra Serif"/>
              </w:rPr>
              <w:t>«или эквивалент»</w:t>
            </w:r>
          </w:p>
          <w:p w:rsidR="006032BB" w:rsidRDefault="006032BB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Выполнена из полимерной микропористой мембраны, усиленной с 2-х сторон полипропиленовым нетканым полотном.</w:t>
            </w:r>
          </w:p>
          <w:p w:rsidR="00C30753" w:rsidRDefault="00C30753" w:rsidP="00C30753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Особенности – в</w:t>
            </w:r>
            <w:r w:rsidRPr="00C30753">
              <w:rPr>
                <w:rFonts w:ascii="PT Astra Serif" w:hAnsi="PT Astra Serif"/>
              </w:rPr>
              <w:t>лагостойкость</w:t>
            </w:r>
            <w:r>
              <w:rPr>
                <w:rFonts w:ascii="PT Astra Serif" w:hAnsi="PT Astra Serif"/>
              </w:rPr>
              <w:t>;</w:t>
            </w:r>
          </w:p>
          <w:p w:rsidR="006032BB" w:rsidRDefault="006032BB" w:rsidP="00C30753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Водоупорность - не менее 1200 мм</w:t>
            </w:r>
            <w:proofErr w:type="gramStart"/>
            <w:r>
              <w:rPr>
                <w:rFonts w:ascii="PT Astra Serif" w:hAnsi="PT Astra Serif"/>
              </w:rPr>
              <w:t>.в</w:t>
            </w:r>
            <w:proofErr w:type="gramEnd"/>
            <w:r>
              <w:rPr>
                <w:rFonts w:ascii="PT Astra Serif" w:hAnsi="PT Astra Serif"/>
              </w:rPr>
              <w:t>од.ст;</w:t>
            </w:r>
          </w:p>
          <w:p w:rsidR="006032BB" w:rsidRDefault="006032BB" w:rsidP="00C30753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Водонепроницаемость - класс </w:t>
            </w:r>
            <w:r>
              <w:rPr>
                <w:rFonts w:ascii="PT Astra Serif" w:hAnsi="PT Astra Serif"/>
                <w:lang w:val="en-US"/>
              </w:rPr>
              <w:t>W</w:t>
            </w:r>
            <w:r w:rsidRPr="008F0884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;</w:t>
            </w:r>
          </w:p>
          <w:p w:rsidR="006032BB" w:rsidRDefault="006032BB" w:rsidP="00C30753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Толщина -0,3</w:t>
            </w:r>
            <w:r w:rsidR="008F0884">
              <w:rPr>
                <w:rFonts w:ascii="PT Astra Serif" w:hAnsi="PT Astra Serif"/>
              </w:rPr>
              <w:t>мм</w:t>
            </w:r>
            <w:r>
              <w:rPr>
                <w:rFonts w:ascii="PT Astra Serif" w:hAnsi="PT Astra Serif"/>
              </w:rPr>
              <w:t>;</w:t>
            </w:r>
          </w:p>
          <w:p w:rsidR="00161B65" w:rsidRDefault="00161B65" w:rsidP="00161B65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слоёв- </w:t>
            </w:r>
            <w:r w:rsidRPr="00161B65"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;</w:t>
            </w:r>
          </w:p>
          <w:p w:rsidR="00C30753" w:rsidRPr="00C30753" w:rsidRDefault="00C30753" w:rsidP="00C30753">
            <w:pPr>
              <w:shd w:val="clear" w:color="auto" w:fill="FFFFFF"/>
              <w:suppressAutoHyphens w:val="0"/>
              <w:spacing w:after="30" w:line="300" w:lineRule="atLeast"/>
              <w:jc w:val="left"/>
              <w:textAlignment w:val="baseline"/>
              <w:rPr>
                <w:rFonts w:ascii="PT Astra Serif" w:hAnsi="PT Astra Serif" w:cs="Helvetica"/>
                <w:color w:val="000000"/>
                <w:kern w:val="0"/>
                <w:lang w:eastAsia="ru-RU"/>
              </w:rPr>
            </w:pPr>
            <w:r>
              <w:rPr>
                <w:rFonts w:ascii="PT Astra Serif" w:hAnsi="PT Astra Serif" w:cs="Helvetica"/>
                <w:color w:val="000000"/>
                <w:kern w:val="0"/>
                <w:lang w:eastAsia="ru-RU"/>
              </w:rPr>
              <w:t>Плотность, г/м</w:t>
            </w:r>
            <w:proofErr w:type="gramStart"/>
            <w:r>
              <w:rPr>
                <w:rFonts w:ascii="PT Astra Serif" w:hAnsi="PT Astra Serif" w:cs="Helvetica"/>
                <w:color w:val="000000"/>
                <w:kern w:val="0"/>
                <w:lang w:eastAsia="ru-RU"/>
              </w:rPr>
              <w:t>2</w:t>
            </w:r>
            <w:proofErr w:type="gramEnd"/>
            <w:r>
              <w:rPr>
                <w:rFonts w:ascii="PT Astra Serif" w:hAnsi="PT Astra Serif" w:cs="Helvetica"/>
                <w:color w:val="000000"/>
                <w:kern w:val="0"/>
                <w:lang w:eastAsia="ru-RU"/>
              </w:rPr>
              <w:t xml:space="preserve"> </w:t>
            </w:r>
            <w:r w:rsidR="00161B65">
              <w:rPr>
                <w:rFonts w:ascii="PT Astra Serif" w:hAnsi="PT Astra Serif" w:cs="Helvetica"/>
                <w:color w:val="000000"/>
                <w:kern w:val="0"/>
                <w:lang w:eastAsia="ru-RU"/>
              </w:rPr>
              <w:t>–</w:t>
            </w:r>
            <w:r>
              <w:rPr>
                <w:rFonts w:ascii="PT Astra Serif" w:hAnsi="PT Astra Serif" w:cs="Helvetica"/>
                <w:color w:val="000000"/>
                <w:kern w:val="0"/>
                <w:lang w:eastAsia="ru-RU"/>
              </w:rPr>
              <w:t xml:space="preserve"> </w:t>
            </w:r>
            <w:r w:rsidRPr="00C30753">
              <w:rPr>
                <w:rFonts w:ascii="PT Astra Serif" w:hAnsi="PT Astra Serif" w:cs="Helvetica"/>
                <w:color w:val="000000"/>
                <w:kern w:val="0"/>
                <w:lang w:eastAsia="ru-RU"/>
              </w:rPr>
              <w:t>90</w:t>
            </w:r>
            <w:r w:rsidR="00161B65">
              <w:rPr>
                <w:rFonts w:ascii="PT Astra Serif" w:hAnsi="PT Astra Serif" w:cs="Helvetica"/>
                <w:color w:val="000000"/>
                <w:kern w:val="0"/>
                <w:lang w:eastAsia="ru-RU"/>
              </w:rPr>
              <w:t>;</w:t>
            </w:r>
          </w:p>
          <w:p w:rsidR="00C30753" w:rsidRPr="00C30753" w:rsidRDefault="00C30753" w:rsidP="00C30753">
            <w:pPr>
              <w:shd w:val="clear" w:color="auto" w:fill="FFFFFF"/>
              <w:suppressAutoHyphens w:val="0"/>
              <w:spacing w:after="30" w:line="300" w:lineRule="atLeast"/>
              <w:jc w:val="left"/>
              <w:textAlignment w:val="baseline"/>
              <w:rPr>
                <w:rFonts w:ascii="PT Astra Serif" w:hAnsi="PT Astra Serif" w:cs="Helvetica"/>
                <w:color w:val="000000"/>
                <w:kern w:val="0"/>
                <w:lang w:eastAsia="ru-RU"/>
              </w:rPr>
            </w:pPr>
            <w:r w:rsidRPr="00C30753">
              <w:rPr>
                <w:rFonts w:ascii="PT Astra Serif" w:hAnsi="PT Astra Serif" w:cs="Helvetica"/>
                <w:color w:val="000000"/>
                <w:kern w:val="0"/>
                <w:lang w:eastAsia="ru-RU"/>
              </w:rPr>
              <w:t>Те</w:t>
            </w:r>
            <w:r w:rsidR="00161B65">
              <w:rPr>
                <w:rFonts w:ascii="PT Astra Serif" w:hAnsi="PT Astra Serif" w:cs="Helvetica"/>
                <w:color w:val="000000"/>
                <w:kern w:val="0"/>
                <w:lang w:eastAsia="ru-RU"/>
              </w:rPr>
              <w:t xml:space="preserve">мпература выполнения работ (°C) </w:t>
            </w:r>
            <w:r w:rsidRPr="00C30753">
              <w:rPr>
                <w:rFonts w:ascii="PT Astra Serif" w:hAnsi="PT Astra Serif" w:cs="Helvetica"/>
                <w:color w:val="000000"/>
                <w:kern w:val="0"/>
                <w:lang w:eastAsia="ru-RU"/>
              </w:rPr>
              <w:t>от -60</w:t>
            </w:r>
            <w:proofErr w:type="gramStart"/>
            <w:r w:rsidRPr="00C30753">
              <w:rPr>
                <w:rFonts w:ascii="PT Astra Serif" w:hAnsi="PT Astra Serif" w:cs="Helvetica"/>
                <w:color w:val="000000"/>
                <w:kern w:val="0"/>
                <w:lang w:eastAsia="ru-RU"/>
              </w:rPr>
              <w:t>°С</w:t>
            </w:r>
            <w:proofErr w:type="gramEnd"/>
            <w:r w:rsidRPr="00C30753">
              <w:rPr>
                <w:rFonts w:ascii="PT Astra Serif" w:hAnsi="PT Astra Serif" w:cs="Helvetica"/>
                <w:color w:val="000000"/>
                <w:kern w:val="0"/>
                <w:lang w:eastAsia="ru-RU"/>
              </w:rPr>
              <w:t xml:space="preserve"> до +80°С</w:t>
            </w:r>
            <w:r w:rsidR="00161B65">
              <w:rPr>
                <w:rFonts w:ascii="PT Astra Serif" w:hAnsi="PT Astra Serif" w:cs="Helvetica"/>
                <w:color w:val="000000"/>
                <w:kern w:val="0"/>
                <w:lang w:eastAsia="ru-RU"/>
              </w:rPr>
              <w:t>.</w:t>
            </w:r>
          </w:p>
          <w:p w:rsidR="00C30753" w:rsidRDefault="00C30753">
            <w:pPr>
              <w:spacing w:after="0"/>
              <w:rPr>
                <w:rFonts w:ascii="PT Astra Serif" w:hAnsi="PT Astra Serif"/>
              </w:rPr>
            </w:pPr>
          </w:p>
        </w:tc>
      </w:tr>
    </w:tbl>
    <w:p w:rsidR="004C43D9" w:rsidRDefault="004C43D9" w:rsidP="00161B65">
      <w:pPr>
        <w:widowControl w:val="0"/>
        <w:spacing w:after="0"/>
        <w:rPr>
          <w:rFonts w:ascii="PT Astra Serif" w:hAnsi="PT Astra Serif"/>
          <w:b/>
          <w:bCs/>
          <w:sz w:val="22"/>
          <w:szCs w:val="22"/>
        </w:rPr>
      </w:pPr>
    </w:p>
    <w:p w:rsidR="008D13E4" w:rsidRPr="00757E69" w:rsidRDefault="008D13E4" w:rsidP="00753B85">
      <w:pPr>
        <w:tabs>
          <w:tab w:val="num" w:pos="-142"/>
        </w:tabs>
        <w:spacing w:after="0"/>
        <w:rPr>
          <w:rFonts w:ascii="PT Astra Serif" w:hAnsi="PT Astra Serif"/>
          <w:sz w:val="10"/>
          <w:szCs w:val="10"/>
        </w:rPr>
      </w:pPr>
    </w:p>
    <w:p w:rsidR="00D961A0" w:rsidRDefault="00753B85" w:rsidP="008D6856">
      <w:pPr>
        <w:tabs>
          <w:tab w:val="num" w:pos="-142"/>
        </w:tabs>
        <w:spacing w:after="0"/>
        <w:sectPr w:rsidR="00D961A0" w:rsidSect="00A66270">
          <w:pgSz w:w="11906" w:h="16838"/>
          <w:pgMar w:top="426" w:right="707" w:bottom="851" w:left="794" w:header="709" w:footer="709" w:gutter="0"/>
          <w:cols w:space="708"/>
          <w:docGrid w:linePitch="360"/>
        </w:sectPr>
      </w:pPr>
      <w:r>
        <w:rPr>
          <w:rFonts w:ascii="PT Astra Serif" w:hAnsi="PT Astra Serif"/>
        </w:rPr>
        <w:tab/>
      </w:r>
      <w:r w:rsidR="00A9714B" w:rsidRPr="001549BB">
        <w:rPr>
          <w:rFonts w:ascii="PT Astra Serif" w:hAnsi="PT Astra Serif"/>
        </w:rPr>
        <w:t>Перечень</w:t>
      </w:r>
      <w:r w:rsidR="00A375BE" w:rsidRPr="001549BB">
        <w:rPr>
          <w:rFonts w:ascii="PT Astra Serif" w:hAnsi="PT Astra Serif"/>
        </w:rPr>
        <w:t xml:space="preserve"> и объем выполняемых работ </w:t>
      </w:r>
      <w:proofErr w:type="gramStart"/>
      <w:r w:rsidR="00A375BE" w:rsidRPr="001549BB">
        <w:rPr>
          <w:rFonts w:ascii="PT Astra Serif" w:hAnsi="PT Astra Serif"/>
        </w:rPr>
        <w:t>указ</w:t>
      </w:r>
      <w:r w:rsidR="00B557D4" w:rsidRPr="001549BB">
        <w:rPr>
          <w:rFonts w:ascii="PT Astra Serif" w:hAnsi="PT Astra Serif"/>
        </w:rPr>
        <w:t>аны</w:t>
      </w:r>
      <w:proofErr w:type="gramEnd"/>
      <w:r w:rsidR="00B557D4" w:rsidRPr="001549BB">
        <w:rPr>
          <w:rFonts w:ascii="PT Astra Serif" w:hAnsi="PT Astra Serif"/>
        </w:rPr>
        <w:t xml:space="preserve"> в л</w:t>
      </w:r>
      <w:r w:rsidR="00EA29BC" w:rsidRPr="001549BB">
        <w:rPr>
          <w:rFonts w:ascii="PT Astra Serif" w:hAnsi="PT Astra Serif"/>
        </w:rPr>
        <w:t>окальном сметном расчете</w:t>
      </w:r>
      <w:r w:rsidR="00B557D4" w:rsidRPr="001549BB">
        <w:rPr>
          <w:rFonts w:ascii="PT Astra Serif" w:hAnsi="PT Astra Serif"/>
        </w:rPr>
        <w:t>.</w:t>
      </w:r>
    </w:p>
    <w:p w:rsidR="0048038F" w:rsidRDefault="0048038F" w:rsidP="00EA29BC">
      <w:pPr>
        <w:spacing w:after="0"/>
        <w:jc w:val="center"/>
        <w:rPr>
          <w:rFonts w:ascii="PT Astra Serif" w:hAnsi="PT Astra Serif"/>
          <w:b/>
        </w:rPr>
      </w:pPr>
      <w:bookmarkStart w:id="0" w:name="RANGE!A1"/>
      <w:bookmarkEnd w:id="0"/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044"/>
        <w:gridCol w:w="424"/>
        <w:gridCol w:w="418"/>
        <w:gridCol w:w="418"/>
        <w:gridCol w:w="312"/>
        <w:gridCol w:w="318"/>
        <w:gridCol w:w="857"/>
        <w:gridCol w:w="890"/>
        <w:gridCol w:w="3048"/>
        <w:gridCol w:w="1559"/>
        <w:gridCol w:w="1477"/>
        <w:gridCol w:w="624"/>
        <w:gridCol w:w="857"/>
        <w:gridCol w:w="160"/>
        <w:gridCol w:w="142"/>
        <w:gridCol w:w="575"/>
        <w:gridCol w:w="136"/>
        <w:gridCol w:w="139"/>
        <w:gridCol w:w="112"/>
        <w:gridCol w:w="1165"/>
      </w:tblGrid>
      <w:tr w:rsidR="004847CE" w:rsidRPr="004847CE" w:rsidTr="003E19FA">
        <w:trPr>
          <w:trHeight w:val="345"/>
        </w:trPr>
        <w:tc>
          <w:tcPr>
            <w:tcW w:w="5000" w:type="pct"/>
            <w:gridSpan w:val="21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>ЛОКАЛЬНЫЙ СМЕТНЫЙ РАСЧЕТ (СМЕТА)</w:t>
            </w:r>
          </w:p>
        </w:tc>
      </w:tr>
      <w:tr w:rsidR="004847CE" w:rsidRPr="004847CE" w:rsidTr="003E19FA">
        <w:trPr>
          <w:trHeight w:val="480"/>
        </w:trPr>
        <w:tc>
          <w:tcPr>
            <w:tcW w:w="5000" w:type="pct"/>
            <w:gridSpan w:val="21"/>
            <w:shd w:val="clear" w:color="auto" w:fill="auto"/>
            <w:vAlign w:val="center"/>
            <w:hideMark/>
          </w:tcPr>
          <w:p w:rsidR="004847CE" w:rsidRPr="004847CE" w:rsidRDefault="004847CE" w:rsidP="007408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 xml:space="preserve">Выполнение работ по ремонту кровли МБУ </w:t>
            </w:r>
            <w:r w:rsidR="007408C9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 xml:space="preserve">ДО </w:t>
            </w:r>
            <w:r w:rsidRPr="004847CE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>СШ</w:t>
            </w:r>
            <w:bookmarkStart w:id="1" w:name="_GoBack"/>
            <w:bookmarkEnd w:id="1"/>
            <w:r w:rsidRPr="004847CE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>"Центр Югорского спорта" в городе Югорске</w:t>
            </w:r>
          </w:p>
        </w:tc>
      </w:tr>
      <w:tr w:rsidR="004847CE" w:rsidRPr="004847CE" w:rsidTr="003E19FA">
        <w:trPr>
          <w:trHeight w:val="300"/>
        </w:trPr>
        <w:tc>
          <w:tcPr>
            <w:tcW w:w="5000" w:type="pct"/>
            <w:gridSpan w:val="21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 xml:space="preserve"> (наименование работ и затрат)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vMerge w:val="restar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</w:t>
            </w:r>
            <w:proofErr w:type="gram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624" w:type="pct"/>
            <w:gridSpan w:val="5"/>
            <w:vMerge w:val="restar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283" w:type="pct"/>
            <w:vMerge w:val="restar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816" w:type="pct"/>
            <w:gridSpan w:val="3"/>
            <w:vMerge w:val="restar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1780" w:type="pct"/>
            <w:gridSpan w:val="10"/>
            <w:vMerge w:val="restar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Сметная стоимость, руб.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vMerge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vMerge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16" w:type="pct"/>
            <w:gridSpan w:val="3"/>
            <w:vMerge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780" w:type="pct"/>
            <w:gridSpan w:val="10"/>
            <w:vMerge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D0452" w:rsidRPr="004847CE" w:rsidTr="009D0452">
        <w:trPr>
          <w:trHeight w:val="675"/>
        </w:trPr>
        <w:tc>
          <w:tcPr>
            <w:tcW w:w="152" w:type="pct"/>
            <w:vMerge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vMerge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</w:t>
            </w:r>
          </w:p>
        </w:tc>
        <w:tc>
          <w:tcPr>
            <w:tcW w:w="1007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базисном уровне цен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текущем уровне цен</w:t>
            </w:r>
          </w:p>
        </w:tc>
        <w:tc>
          <w:tcPr>
            <w:tcW w:w="418" w:type="pct"/>
            <w:gridSpan w:val="6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в текущем уровне цен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4" w:type="pct"/>
            <w:gridSpan w:val="5"/>
            <w:shd w:val="clear" w:color="auto" w:fill="auto"/>
            <w:noWrap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8" w:type="pct"/>
            <w:gridSpan w:val="6"/>
            <w:shd w:val="clear" w:color="auto" w:fill="auto"/>
            <w:noWrap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</w:tr>
      <w:tr w:rsidR="004847CE" w:rsidRPr="004847CE" w:rsidTr="003E19FA">
        <w:trPr>
          <w:trHeight w:val="300"/>
        </w:trPr>
        <w:tc>
          <w:tcPr>
            <w:tcW w:w="5000" w:type="pct"/>
            <w:gridSpan w:val="21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1. Кровля над основным залом</w:t>
            </w:r>
          </w:p>
        </w:tc>
      </w:tr>
      <w:tr w:rsidR="004847CE" w:rsidRPr="004847CE" w:rsidTr="003E19FA">
        <w:trPr>
          <w:trHeight w:val="300"/>
        </w:trPr>
        <w:tc>
          <w:tcPr>
            <w:tcW w:w="5000" w:type="pct"/>
            <w:gridSpan w:val="21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Демонтажные работы</w:t>
            </w:r>
          </w:p>
        </w:tc>
      </w:tr>
      <w:tr w:rsidR="009D0452" w:rsidRPr="004847CE" w:rsidTr="009D0452">
        <w:trPr>
          <w:trHeight w:val="465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ГЭСН12-01-012-01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Ограждение кровель перилами // Демонтаж кровельного ограждения (с сохранением материала)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Объем=30 / 100</w:t>
            </w:r>
          </w:p>
        </w:tc>
      </w:tr>
      <w:tr w:rsidR="004847CE" w:rsidRPr="004847CE" w:rsidTr="009D0452">
        <w:trPr>
          <w:trHeight w:val="45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Приказ от 14.07.2022 № 571/</w:t>
            </w:r>
            <w:proofErr w:type="spellStart"/>
            <w:proofErr w:type="gram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п.83 табл.2</w:t>
            </w: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Демонтаж (разборка) металлических, </w:t>
            </w:r>
            <w:proofErr w:type="spell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металлокомпозитных</w:t>
            </w:r>
            <w:proofErr w:type="spell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, композитных конструкций ОЗП=0,7; ЭМ=0,7 к </w:t>
            </w:r>
            <w:proofErr w:type="spell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.; ЗПМ=0,7; МАТ=0 к </w:t>
            </w:r>
            <w:proofErr w:type="spell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ТЗ=0,7; ТЗМ=0,7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1,239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630,51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1-100-33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3,3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1,239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508,89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630,51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122,95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0,0861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58,69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0,0378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1 233,85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46,64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0,0378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28,04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0,021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2 176,38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45,70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0,021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15,58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0,0273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721,66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19,70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0,0273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15,07</w:t>
            </w:r>
          </w:p>
        </w:tc>
      </w:tr>
      <w:tr w:rsidR="009D0452" w:rsidRPr="004847CE" w:rsidTr="009D0452">
        <w:trPr>
          <w:trHeight w:val="465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91.17.04-233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Аппараты сварочные для ручной дуговой сварки, сварочный ток до 350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1,59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0,3339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32,66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10,91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9D0452" w:rsidRPr="004847CE" w:rsidTr="009D0452">
        <w:trPr>
          <w:trHeight w:val="465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01.7.11.07-0054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Электроды сварочные для сварки низколегированных и углеродистых сталей АНО-6, Э42, диаметр 6 мм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0,0005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148 198,02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154 125,94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01.7.19.04-0031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Прокладки резиновые (пластина техническая прессованная)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138,50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199,44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07.2.07.13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Конструкции стальные перил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812,15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689,20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/812-012.0-2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758,12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/774-012.0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392,84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6 543,70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1 963,11</w:t>
            </w:r>
          </w:p>
        </w:tc>
      </w:tr>
      <w:tr w:rsidR="009D0452" w:rsidRPr="004847CE" w:rsidTr="009D0452">
        <w:trPr>
          <w:trHeight w:val="915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ГЭСН12-01-010-01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Устройство мелких покрытий (брандмауэры, парапеты, свесы и т.п.) из листовой оцинкованной стали // Демонтаж облицовки </w:t>
            </w:r>
            <w:proofErr w:type="spell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вентшахт</w:t>
            </w:r>
            <w:proofErr w:type="spellEnd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, ендов, планок примыканий, торцевых планок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0,555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0,555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Объем=(1,5*5+24+24) / 100</w:t>
            </w:r>
          </w:p>
        </w:tc>
      </w:tr>
      <w:tr w:rsidR="004847CE" w:rsidRPr="004847CE" w:rsidTr="009D0452">
        <w:trPr>
          <w:trHeight w:val="45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Приказ от 14.07.2022 № 571/</w:t>
            </w:r>
            <w:proofErr w:type="spellStart"/>
            <w:proofErr w:type="gram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п.83 табл.2</w:t>
            </w: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Демонтаж (разборка) металлических, </w:t>
            </w:r>
            <w:proofErr w:type="spell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металлокомпозитных</w:t>
            </w:r>
            <w:proofErr w:type="spell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, композитных конструкций ОЗП=0,7; ЭМ=0,7 к </w:t>
            </w:r>
            <w:proofErr w:type="spell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.; ЗПМ=0,7; МАТ=0 к </w:t>
            </w:r>
            <w:proofErr w:type="spell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ТЗ=0,7; ТЗМ=0,7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37,7622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18 516,69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37,7622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490,35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18 516,69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115,50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0,104895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72,65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0,0777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1 233,85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95,87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0,0777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57,63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0,027195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721,66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19,63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0,027195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15,02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01.7.15.06-0022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стальные толевые, диаметр 2-3 мм, длина 20-40 мм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72,97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101,43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08.3.03.05-0002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Проволока канатная оцинкованная, диаметр 3 мм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149 930,17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1,11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166 422,49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08.3.05.05-0051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Сталь листовая оцинкованная, толщина 0,5 мм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0,57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91 285,00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1,06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96 762,10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18 704,84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18 589,34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/812-012.0-2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20 448,27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/774-012.0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10 595,92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89 637,89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49 749,03</w:t>
            </w:r>
          </w:p>
        </w:tc>
      </w:tr>
      <w:tr w:rsidR="009D0452" w:rsidRPr="004847CE" w:rsidTr="009D0452">
        <w:trPr>
          <w:trHeight w:val="69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ГЭСН12-01-033-01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Монтаж кровли из профилированного листа для объектов непроизводственного назначения: простой // Демонтаж кровли из </w:t>
            </w:r>
            <w:proofErr w:type="spell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профлиста</w:t>
            </w:r>
            <w:proofErr w:type="spellEnd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(с сохранением материала)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3,9298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3,9298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Объем=392,98 / 100</w:t>
            </w:r>
          </w:p>
        </w:tc>
      </w:tr>
      <w:tr w:rsidR="004847CE" w:rsidRPr="004847CE" w:rsidTr="009D0452">
        <w:trPr>
          <w:trHeight w:val="45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Приказ от 14.07.2022 № 571/</w:t>
            </w:r>
            <w:proofErr w:type="spellStart"/>
            <w:proofErr w:type="gram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п.83 табл.2</w:t>
            </w: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Демонтаж (разборка) металлических, </w:t>
            </w:r>
            <w:proofErr w:type="spell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металлокомпозитных</w:t>
            </w:r>
            <w:proofErr w:type="spell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, композитных конструкций ОЗП=0,7; ЭМ=0,7 к </w:t>
            </w:r>
            <w:proofErr w:type="spell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.; ЗПМ=0,7; МАТ=0 к </w:t>
            </w:r>
            <w:proofErr w:type="spell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ТЗ=0,7; ТЗМ=0,7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89,127864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44 805,47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3,2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32,4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89,127864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502,71</w:t>
            </w:r>
          </w:p>
        </w:tc>
        <w:tc>
          <w:tcPr>
            <w:tcW w:w="290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44 805,47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1 185,92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0,8802752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574,70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0,137543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1 233,85</w:t>
            </w:r>
          </w:p>
        </w:tc>
        <w:tc>
          <w:tcPr>
            <w:tcW w:w="290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169,71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0,137543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290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102,02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0,3301032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2 176,38</w:t>
            </w:r>
          </w:p>
        </w:tc>
        <w:tc>
          <w:tcPr>
            <w:tcW w:w="290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718,43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0,3301032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290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244,84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0,412629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721,66</w:t>
            </w:r>
          </w:p>
        </w:tc>
        <w:tc>
          <w:tcPr>
            <w:tcW w:w="290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297,78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0,412629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290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227,84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  <w:proofErr w:type="gramEnd"/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3,7856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6,90</w:t>
            </w:r>
          </w:p>
        </w:tc>
        <w:tc>
          <w:tcPr>
            <w:tcW w:w="290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4847CE" w:rsidRPr="004847CE" w:rsidTr="009D0452">
        <w:trPr>
          <w:trHeight w:val="465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01.7.15.08-0011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Заклепки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комбинированные для соединения профилированного стального настила и разнообразных листовых деталей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0,0005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199 827,16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277 759,75</w:t>
            </w:r>
          </w:p>
        </w:tc>
        <w:tc>
          <w:tcPr>
            <w:tcW w:w="290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4847CE" w:rsidRPr="004847CE" w:rsidTr="009D0452">
        <w:trPr>
          <w:trHeight w:val="69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01.7.15.14-0083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оцинкованные кровельные с шестигранной головкой и шайбой, наконечник сверло, диаметр 4,8 мм, длина 50 мм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0,0015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215 311,97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299 283,64</w:t>
            </w:r>
          </w:p>
        </w:tc>
        <w:tc>
          <w:tcPr>
            <w:tcW w:w="290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4847CE" w:rsidRPr="004847CE" w:rsidTr="009D0452">
        <w:trPr>
          <w:trHeight w:val="465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08.1.02.07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 xml:space="preserve">Дополнительные элементы кровли из </w:t>
            </w:r>
            <w:proofErr w:type="spellStart"/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профлиста</w:t>
            </w:r>
            <w:proofErr w:type="spellEnd"/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: коньки, разжелобки и проч.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08.3.09.01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Стальной гнутый профиль (профилированный настил)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46 566,09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45 380,17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/812-012.0-2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49 918,19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/774-012.0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25 866,70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31 134,15</w:t>
            </w:r>
          </w:p>
        </w:tc>
        <w:tc>
          <w:tcPr>
            <w:tcW w:w="290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122 350,98</w:t>
            </w:r>
          </w:p>
        </w:tc>
      </w:tr>
      <w:tr w:rsidR="004847CE" w:rsidRPr="004847CE" w:rsidTr="009D0452">
        <w:trPr>
          <w:trHeight w:val="465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ГЭСН12-01-015-03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Устройство </w:t>
            </w:r>
            <w:proofErr w:type="spell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пароизоляции</w:t>
            </w:r>
            <w:proofErr w:type="spellEnd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: </w:t>
            </w:r>
            <w:proofErr w:type="gram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прокладочной</w:t>
            </w:r>
            <w:proofErr w:type="gramEnd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в один слой // Демонтаж </w:t>
            </w:r>
            <w:proofErr w:type="spell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пароизоляции</w:t>
            </w:r>
            <w:proofErr w:type="spellEnd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(верхний слой)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3,9298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3,9298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Объем=392,98 / 100</w:t>
            </w:r>
          </w:p>
        </w:tc>
      </w:tr>
      <w:tr w:rsidR="004847CE" w:rsidRPr="004847CE" w:rsidTr="009D0452">
        <w:trPr>
          <w:trHeight w:val="45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Приказ от 14.07.2022 № 571/</w:t>
            </w:r>
            <w:proofErr w:type="spellStart"/>
            <w:proofErr w:type="gram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п.83 табл.2</w:t>
            </w: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Демонтаж (разборка) металлических, </w:t>
            </w:r>
            <w:proofErr w:type="spell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металлокомпозитных</w:t>
            </w:r>
            <w:proofErr w:type="spell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, композитных конструкций ОЗП=0,7; ЭМ=0,7 к </w:t>
            </w:r>
            <w:proofErr w:type="spell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.; ЗПМ=0,7; МАТ=0 к </w:t>
            </w:r>
            <w:proofErr w:type="spell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ТЗ=0,7; ТЗМ=0,7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19,0909684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9 597,22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3,2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6,94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19,0909684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502,71</w:t>
            </w:r>
          </w:p>
        </w:tc>
        <w:tc>
          <w:tcPr>
            <w:tcW w:w="290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9 597,22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890,84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0,5776806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386,76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0,2200688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1 233,85</w:t>
            </w:r>
          </w:p>
        </w:tc>
        <w:tc>
          <w:tcPr>
            <w:tcW w:w="290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271,53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0,2200688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290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163,23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0,137543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2 176,38</w:t>
            </w:r>
          </w:p>
        </w:tc>
        <w:tc>
          <w:tcPr>
            <w:tcW w:w="290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299,35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0,137543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290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102,02</w:t>
            </w:r>
          </w:p>
        </w:tc>
      </w:tr>
      <w:tr w:rsidR="004847CE" w:rsidRPr="004847CE" w:rsidTr="009D0452">
        <w:trPr>
          <w:trHeight w:val="465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91.08.04-021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Котлы битумные передвижные электрические с центробежной мешалкой, объем загрузочной емкости 400 л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1,1278526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95,25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142,88</w:t>
            </w:r>
          </w:p>
        </w:tc>
        <w:tc>
          <w:tcPr>
            <w:tcW w:w="290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161,15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0,2200688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721,66</w:t>
            </w:r>
          </w:p>
        </w:tc>
        <w:tc>
          <w:tcPr>
            <w:tcW w:w="290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158,81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0,2200688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290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121,51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12.1.02.06-0022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Рубероид кровельный РКП-350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26,93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1,68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45,24</w:t>
            </w:r>
          </w:p>
        </w:tc>
        <w:tc>
          <w:tcPr>
            <w:tcW w:w="290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01.2.03.03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 xml:space="preserve">Мастики </w:t>
            </w:r>
            <w:proofErr w:type="spellStart"/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битумосодержащие</w:t>
            </w:r>
            <w:proofErr w:type="spellEnd"/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10 874,82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9 983,98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/812-012.0-2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10 982,38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/774-012.0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5 690,87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7 010,04</w:t>
            </w:r>
          </w:p>
        </w:tc>
        <w:tc>
          <w:tcPr>
            <w:tcW w:w="290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27 548,07</w:t>
            </w:r>
          </w:p>
        </w:tc>
      </w:tr>
      <w:tr w:rsidR="004847CE" w:rsidRPr="004847CE" w:rsidTr="009D0452">
        <w:trPr>
          <w:trHeight w:val="15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847CE" w:rsidRPr="004847CE" w:rsidTr="009D0452">
        <w:trPr>
          <w:trHeight w:val="465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ГЭСНр58-01-017-02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теплоизоляции на кровле из: ваты минеральной толщиной 100 мм (1 слой 80 мм)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3,9298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3,9298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Объем=392,98 / 100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Прил.58.1 п.1</w:t>
            </w: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При производстве работ на высоте более 15 м на каждый последующий метр высоты ОЗП=1,005; ТЗ=1,005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54,0304764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23 666,43</w:t>
            </w:r>
          </w:p>
        </w:tc>
      </w:tr>
      <w:tr w:rsidR="004847CE" w:rsidRPr="004847CE" w:rsidTr="009D0452">
        <w:trPr>
          <w:trHeight w:val="135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1-100-17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1,7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13,08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1,0511401</w:t>
            </w: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br/>
              <w:t>(1,005*1,005*1,005*1,005*1,005*1,005*1,005*1,005*1,005*1,005)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54,0304764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438,02</w:t>
            </w:r>
          </w:p>
        </w:tc>
        <w:tc>
          <w:tcPr>
            <w:tcW w:w="237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23 666,43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48,24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91.06.03-060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Лебедки электрические тяговым усилием до 5,79 кН (0,59 т)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1,11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4,362078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6,62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11,06</w:t>
            </w:r>
          </w:p>
        </w:tc>
        <w:tc>
          <w:tcPr>
            <w:tcW w:w="237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48,24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4,086992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23 714,67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23 666,43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/812-092.0-2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Крыши, кровли (ремонтно-строительные)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21 536,45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/774-092.0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Крыши, кровли (ремонтно-строительные)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10 886,56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14 285,12</w:t>
            </w:r>
          </w:p>
        </w:tc>
        <w:tc>
          <w:tcPr>
            <w:tcW w:w="237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56 137,68</w:t>
            </w:r>
          </w:p>
        </w:tc>
      </w:tr>
      <w:tr w:rsidR="004847CE" w:rsidRPr="004847CE" w:rsidTr="009D0452">
        <w:trPr>
          <w:trHeight w:val="465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ГЭСН12-01-015-03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Устройство </w:t>
            </w:r>
            <w:proofErr w:type="spell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пароизоляции</w:t>
            </w:r>
            <w:proofErr w:type="spellEnd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: </w:t>
            </w:r>
            <w:proofErr w:type="gram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прокладочной</w:t>
            </w:r>
            <w:proofErr w:type="gramEnd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в один слой // Демонтаж </w:t>
            </w:r>
            <w:proofErr w:type="spell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пароизоляции</w:t>
            </w:r>
            <w:proofErr w:type="spellEnd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(средний слой)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3,9298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3,9298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Объем=392,98 / 100</w:t>
            </w:r>
          </w:p>
        </w:tc>
      </w:tr>
      <w:tr w:rsidR="004847CE" w:rsidRPr="004847CE" w:rsidTr="009D0452">
        <w:trPr>
          <w:trHeight w:val="45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Приказ от 14.07.2022 № 571/</w:t>
            </w:r>
            <w:proofErr w:type="spellStart"/>
            <w:proofErr w:type="gram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п.83 табл.2</w:t>
            </w: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Демонтаж (разборка) металлических, </w:t>
            </w:r>
            <w:proofErr w:type="spell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металлокомпозитных</w:t>
            </w:r>
            <w:proofErr w:type="spell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, композитных конструкций ОЗП=0,7; ЭМ=0,7 к </w:t>
            </w:r>
            <w:proofErr w:type="spell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.; ЗПМ=0,7; МАТ=0 к </w:t>
            </w:r>
            <w:proofErr w:type="spell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ТЗ=0,7; ТЗМ=0,7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19,0909684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9 597,22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3,2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6,94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19,0909684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502,71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9 597,22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890,84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0,5776806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386,76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0,2200688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1 233,85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271,53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0,2200688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163,23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0,137543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2 176,38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299,35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0,137543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102,02</w:t>
            </w:r>
          </w:p>
        </w:tc>
      </w:tr>
      <w:tr w:rsidR="009D0452" w:rsidRPr="004847CE" w:rsidTr="009D0452">
        <w:trPr>
          <w:trHeight w:val="465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91.08.04-021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Котлы битумные передвижные электрические с центробежной мешалкой, объем загрузочной емкости 400 л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1,1278526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95,25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142,88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161,15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0,2200688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721,66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158,81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0,2200688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121,51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12.1.02.06-0022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Рубероид кровельный РКП-350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26,93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1,68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45,24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01.2.03.03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 xml:space="preserve">Мастики </w:t>
            </w:r>
            <w:proofErr w:type="spellStart"/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битумосодержащие</w:t>
            </w:r>
            <w:proofErr w:type="spellEnd"/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10 874,82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9 983,98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/812-012.0-2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10 982,38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/774-012.0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5 690,87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7 010,04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27 548,07</w:t>
            </w:r>
          </w:p>
        </w:tc>
      </w:tr>
      <w:tr w:rsidR="009D0452" w:rsidRPr="004847CE" w:rsidTr="009D0452">
        <w:trPr>
          <w:trHeight w:val="465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ГЭСНр58-01-017-02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теплоизоляции на кровле из: ваты минеральной толщиной 100 мм (2 слоя)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3,9298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3,9298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Объем=392,98 / 100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2 слоя ПЗ=2 (ОЗП=2; ЭМ=2 к </w:t>
            </w:r>
            <w:proofErr w:type="spell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.; ЗПМ=2; МАТ=2 к </w:t>
            </w:r>
            <w:proofErr w:type="spell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ТЗ=2; ТЗМ=2)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Прил.58.1 п.1</w:t>
            </w: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При производстве работ на высоте более 15 м на каждый последующий метр высоты ОЗП=1,005; ТЗ=1,005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108,0609579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47 332,86</w:t>
            </w:r>
          </w:p>
        </w:tc>
      </w:tr>
      <w:tr w:rsidR="004847CE" w:rsidRPr="004847CE" w:rsidTr="009D0452">
        <w:trPr>
          <w:trHeight w:val="135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1-100-17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1,7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13,08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2,1022803</w:t>
            </w: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br/>
              <w:t>(2*1,005*1,005*1,005*1,005*1,005*1,005*1,005*1,005*1,005*1,005)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108,0609579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438,02</w:t>
            </w:r>
          </w:p>
        </w:tc>
        <w:tc>
          <w:tcPr>
            <w:tcW w:w="190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47 332,86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96,49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91.06.03-060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Лебедки электрические тяговым усилием до 5,79 кН (0,59 т)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1,11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8,724156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6,62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11,06</w:t>
            </w:r>
          </w:p>
        </w:tc>
        <w:tc>
          <w:tcPr>
            <w:tcW w:w="190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96,49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8,173984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47 429,35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47 332,86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/812-092.0-2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Крыши, кровли (ремонтно-строительные)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43 072,90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/774-092.0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Крыши, кровли (ремонтно-строительные)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21 773,12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28 570,25</w:t>
            </w:r>
          </w:p>
        </w:tc>
        <w:tc>
          <w:tcPr>
            <w:tcW w:w="190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112 275,37</w:t>
            </w:r>
          </w:p>
        </w:tc>
      </w:tr>
      <w:tr w:rsidR="004847CE" w:rsidRPr="004847CE" w:rsidTr="009D0452">
        <w:trPr>
          <w:trHeight w:val="69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ГЭСН09-03-015-01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Монтаж прогонов при шаге ферм до 12 м при высоте здания: до 25 м // Демонтаж</w:t>
            </w:r>
            <w:proofErr w:type="gram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(200 мм) и Z (100 мм) профиля (с сохранением материала)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2,28928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2,28928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Объем=(3,15*392+2,69*392)/1000</w:t>
            </w:r>
          </w:p>
        </w:tc>
      </w:tr>
      <w:tr w:rsidR="004847CE" w:rsidRPr="004847CE" w:rsidTr="009D0452">
        <w:trPr>
          <w:trHeight w:val="45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Приказ от 14.07.2022 № 571/</w:t>
            </w:r>
            <w:proofErr w:type="spellStart"/>
            <w:proofErr w:type="gram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п.83 табл.2</w:t>
            </w: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Демонтаж (разборка) металлических, </w:t>
            </w:r>
            <w:proofErr w:type="spell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металлокомпозитных</w:t>
            </w:r>
            <w:proofErr w:type="spell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, композитных конструкций ОЗП=0,7; ЭМ=0,7 к </w:t>
            </w:r>
            <w:proofErr w:type="spell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.; ЗПМ=0,7; МАТ=0 к </w:t>
            </w:r>
            <w:proofErr w:type="spell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ТЗ=0,7; ТЗМ=0,7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22,5951936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11 358,83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3,2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14,1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22,5951936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502,71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11 358,83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8 141,91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2,804368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2 127,71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91.05.02-005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козловые, грузоподъемность 32 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0,1602496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1 803,79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3 066,44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491,40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0,1602496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118,86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0,2083245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2 176,38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453,39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0,2083245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154,52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91.05.06-008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гусеничном ходу, грузоподъемность 40 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2,1313197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3 236,86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6 898,78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4-100-070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7 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2,1313197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791,16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1 686,21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0,3044742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721,66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219,73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0,3044742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168,12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91.17.04-042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Аппараты для газовой сварки и резки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1,0736723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4,35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7,52</w:t>
            </w:r>
          </w:p>
        </w:tc>
      </w:tr>
      <w:tr w:rsidR="009D0452" w:rsidRPr="004847CE" w:rsidTr="009D0452">
        <w:trPr>
          <w:trHeight w:val="465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91.17.04-171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Аппараты сварочные для ручной дуговой сварки, сварочный ток до 500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0,9294477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76,49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71,09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01.3.02.08-0001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Кислород газообразный технический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114,64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131,84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01.3.02.09-0022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Пропан-бутан смесь техническая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41,38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67,04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9D0452" w:rsidRPr="004847CE" w:rsidTr="009D0452">
        <w:trPr>
          <w:trHeight w:val="465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01.7.11.07-0227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Электроды сварочные для сварки низколегированных и углеродистых сталей </w:t>
            </w: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УОНИ 13/45, Э42А, диаметр 4-5 мм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кг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155,63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161,86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01.7.15.03-0042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Болты с гайками и шайбами строительные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174,93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211,67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0,00001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97 711,72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01.7.20.08-0071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Канат пеньковый 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тросовой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свивки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, пропитанный, диаметр 26 мм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231 787,35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1,49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345 363,15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9D0452" w:rsidRPr="004847CE" w:rsidTr="009D0452">
        <w:trPr>
          <w:trHeight w:val="465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07.2.07.12-0011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Металлоконструкции зданий и сооружений с преобладанием гнутых профилей и круглых труб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105 278,81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134 756,88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9D0452" w:rsidRPr="004847CE" w:rsidTr="009D0452">
        <w:trPr>
          <w:trHeight w:val="69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08.2.02.11-0007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Канат двойной </w:t>
            </w: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свивки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ТК, конструкции 6х19(1+6+12)+1 </w:t>
            </w: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о.с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., марка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, из оцинкованной по группе Ж проволоки, маркировочная группа 1570-1770 Н/мм2, диаметр 5,5 мм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 м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0,0187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307,84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314,00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08.3.03.06-0002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Проволока горячекатаная в мотках, диаметр 6,3-6,5 мм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0,00003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60 258,20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1,11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66 886,60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9D0452" w:rsidRPr="004847CE" w:rsidTr="009D0452">
        <w:trPr>
          <w:trHeight w:val="465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08.3.11.01-1106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Швеллеры стальные горячекатаные, марки стали Ст3пс, Ст3сп, № 40У, № 40П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0,00194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136 760,00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0,93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127 186,80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9D0452" w:rsidRPr="004847CE" w:rsidTr="009D0452">
        <w:trPr>
          <w:trHeight w:val="69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11.1.03.01-0061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Бруски обрезные хвойных пород (ель, сосна), естественной влажности, длина 2-6,5 м, ширина 20-90 мм, толщина 20-90 мм, сорт I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0,00103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16 496,03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19 300,36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14.4.01.01-0003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Грунтовка ГФ-021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0,00031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51 280,15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86 663,45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14.5.09.07-0030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Растворитель Р-4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0,0006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98 526,45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172 421,29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07.2.07.12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Конструкции стальные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21 628,45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13 486,54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/812-009.0-2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Строительные металлические конструкции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12 677,35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/774-009.0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Строительные металлические конструкции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8 361,65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18 637,93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42 667,45</w:t>
            </w:r>
          </w:p>
        </w:tc>
      </w:tr>
      <w:tr w:rsidR="009D0452" w:rsidRPr="004847CE" w:rsidTr="009D0452">
        <w:trPr>
          <w:trHeight w:val="465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ГЭСН12-01-015-03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Устройство </w:t>
            </w:r>
            <w:proofErr w:type="spell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пароизоляции</w:t>
            </w:r>
            <w:proofErr w:type="spellEnd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: </w:t>
            </w:r>
            <w:proofErr w:type="gram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прокладочной</w:t>
            </w:r>
            <w:proofErr w:type="gramEnd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в один слой // Демонтаж </w:t>
            </w:r>
            <w:proofErr w:type="spell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пароизоляции</w:t>
            </w:r>
            <w:proofErr w:type="spellEnd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(нижний слой)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3,9298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3,9298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Объем=392,98 / 100</w:t>
            </w:r>
          </w:p>
        </w:tc>
      </w:tr>
      <w:tr w:rsidR="004847CE" w:rsidRPr="004847CE" w:rsidTr="009D0452">
        <w:trPr>
          <w:trHeight w:val="45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Приказ от 14.07.2022 № 571/</w:t>
            </w:r>
            <w:proofErr w:type="spellStart"/>
            <w:proofErr w:type="gram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п.83 табл.2</w:t>
            </w: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Демонтаж (разборка) металлических, </w:t>
            </w:r>
            <w:proofErr w:type="spell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металлокомпозитных</w:t>
            </w:r>
            <w:proofErr w:type="spell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, композитных конструкций ОЗП=0,7; ЭМ=0,7 к </w:t>
            </w:r>
            <w:proofErr w:type="spell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.; ЗПМ=0,7; МАТ=0 к </w:t>
            </w:r>
            <w:proofErr w:type="spell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ТЗ=0,7; ТЗМ=0,7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19,0909684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9 597,22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3,2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6,94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19,0909684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502,71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9 597,22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890,84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0,5776806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386,76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0,2200688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1 233,85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271,53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0,2200688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163,23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0,137543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2 176,38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299,35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0,137543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102,02</w:t>
            </w:r>
          </w:p>
        </w:tc>
      </w:tr>
      <w:tr w:rsidR="009D0452" w:rsidRPr="004847CE" w:rsidTr="009D0452">
        <w:trPr>
          <w:trHeight w:val="465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91.08.04-021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Котлы битумные передвижные электрические с центробежной мешалкой, объем загрузочной емкости 400 л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1,1278526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95,25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142,88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161,15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0,2200688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721,66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158,81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0,2200688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121,51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12.1.02.06-0022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Рубероид кровельный РКП-350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26,93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1,68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45,24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01.2.03.03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 xml:space="preserve">Мастики </w:t>
            </w:r>
            <w:proofErr w:type="spellStart"/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lastRenderedPageBreak/>
              <w:t>битумосодержащие</w:t>
            </w:r>
            <w:proofErr w:type="spellEnd"/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lastRenderedPageBreak/>
              <w:t>т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10 874,82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9 983,98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/812-012.0-2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10 982,38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/774-012.0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5 690,87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7 010,04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27 548,07</w:t>
            </w:r>
          </w:p>
        </w:tc>
      </w:tr>
      <w:tr w:rsidR="004847CE" w:rsidRPr="004847CE" w:rsidTr="003E19FA">
        <w:trPr>
          <w:trHeight w:val="300"/>
        </w:trPr>
        <w:tc>
          <w:tcPr>
            <w:tcW w:w="5000" w:type="pct"/>
            <w:gridSpan w:val="21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Монтажные работы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ГЭСН09-05-006-01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Резка стального профилированного настила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gram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End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реза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4,58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4,58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Объем=1,05+0,85+1,38+1,3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1,5572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802,08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1-100-34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3,4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1,5572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515,08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802,08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35,27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  <w:proofErr w:type="gramEnd"/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1,116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5,11128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6,90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35,27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837,35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802,08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/812-009.0-2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Строительные металлические конструкции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753,96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/774-009.0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Строительные металлические конструкции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497,29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456,03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2 088,60</w:t>
            </w:r>
          </w:p>
        </w:tc>
      </w:tr>
      <w:tr w:rsidR="009D0452" w:rsidRPr="004847CE" w:rsidTr="009D0452">
        <w:trPr>
          <w:trHeight w:val="69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ГЭСН12-01-010-01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Устройство мелких покрытий (брандмауэры, парапеты, свесы и т.п.) из листовой оцинкованной стали // Устройство примыканий </w:t>
            </w:r>
            <w:proofErr w:type="gram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нижнего</w:t>
            </w:r>
            <w:proofErr w:type="gramEnd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профлиста</w:t>
            </w:r>
            <w:proofErr w:type="spellEnd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к </w:t>
            </w:r>
            <w:proofErr w:type="spell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вентшахте</w:t>
            </w:r>
            <w:proofErr w:type="spellEnd"/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0,6529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0,6529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Объем=((1,05+0,85+1,38+1,3)*0,5+1,5*5*3+1,5*27) / 100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63,46188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31 118,53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63,46188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490,35</w:t>
            </w:r>
          </w:p>
        </w:tc>
        <w:tc>
          <w:tcPr>
            <w:tcW w:w="190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31 118,53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194,10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0,176283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122,09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0,13058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1 233,85</w:t>
            </w:r>
          </w:p>
        </w:tc>
        <w:tc>
          <w:tcPr>
            <w:tcW w:w="190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161,12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0,13058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190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96,85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0,045703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721,66</w:t>
            </w:r>
          </w:p>
        </w:tc>
        <w:tc>
          <w:tcPr>
            <w:tcW w:w="190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32,98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0,045703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190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25,24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37 579,09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01.7.15.06-0022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стальные толевые, диаметр 2-3 мм, длина 20-40 мм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2,6116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72,97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101,43</w:t>
            </w:r>
          </w:p>
        </w:tc>
        <w:tc>
          <w:tcPr>
            <w:tcW w:w="190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264,89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08.3.03.05-0002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Проволока канатная оцинкованная, диаметр 3 мм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0,0078348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149 930,17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1,11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166 422,49</w:t>
            </w:r>
          </w:p>
        </w:tc>
        <w:tc>
          <w:tcPr>
            <w:tcW w:w="190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1 303,89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08.3.05.05-0051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Сталь листовая оцинкованная, толщина 0,5 мм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0,57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0,372153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91 285,00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1,06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96 762,10</w:t>
            </w:r>
          </w:p>
        </w:tc>
        <w:tc>
          <w:tcPr>
            <w:tcW w:w="190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36 010,31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69 013,81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31 240,62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/812-012.0-2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34 364,68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/774-012.0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17 807,15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185 611,33</w:t>
            </w:r>
          </w:p>
        </w:tc>
        <w:tc>
          <w:tcPr>
            <w:tcW w:w="190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121 185,64</w:t>
            </w:r>
          </w:p>
        </w:tc>
      </w:tr>
      <w:tr w:rsidR="004847CE" w:rsidRPr="004847CE" w:rsidTr="009D0452">
        <w:trPr>
          <w:trHeight w:val="69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ГЭСН07-05-039-01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Устройство герметизации горизонтальных и вертикальных стыков стеновых панелей прокладками на клее в один ряд // Заделка гофры </w:t>
            </w:r>
            <w:proofErr w:type="spell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профлиста</w:t>
            </w:r>
            <w:proofErr w:type="spellEnd"/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0,0458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0,0458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Объем=(1,05+0,85+1,38+1,3) / 100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0,289914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151,12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1-100-35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3,5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6,33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0,289914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521,26</w:t>
            </w:r>
          </w:p>
        </w:tc>
        <w:tc>
          <w:tcPr>
            <w:tcW w:w="190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151,12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5,19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0,004122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2,28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91.06.09-021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Люльки одноместные самоподъемные, грузоподъемность </w:t>
            </w: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120 кг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2,85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0,13053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12,16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17,02</w:t>
            </w:r>
          </w:p>
        </w:tc>
        <w:tc>
          <w:tcPr>
            <w:tcW w:w="190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2,22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0,004122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721,66</w:t>
            </w:r>
          </w:p>
        </w:tc>
        <w:tc>
          <w:tcPr>
            <w:tcW w:w="190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2,97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0,004122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190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2,28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658,69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14.5.04.02-0002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Мастика клеящая каучуковая КН-3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0,0005954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59 866,22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2,22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132 903,01</w:t>
            </w:r>
          </w:p>
        </w:tc>
        <w:tc>
          <w:tcPr>
            <w:tcW w:w="190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79,13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01.7.19.06-0012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Прокладки уплотнительные ПРП-60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34,65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1,58697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320,35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365,20</w:t>
            </w:r>
          </w:p>
        </w:tc>
        <w:tc>
          <w:tcPr>
            <w:tcW w:w="190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579,56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817,28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153,40</w:t>
            </w:r>
          </w:p>
        </w:tc>
      </w:tr>
      <w:tr w:rsidR="004847CE" w:rsidRPr="004847CE" w:rsidTr="009D0452">
        <w:trPr>
          <w:trHeight w:val="69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/812-007.1-2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Бетонные и железобетонные сборные конструкции жилых, общественных и административно-бытовых зданий промышленных предприятий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179,48</w:t>
            </w:r>
          </w:p>
        </w:tc>
      </w:tr>
      <w:tr w:rsidR="004847CE" w:rsidRPr="004847CE" w:rsidTr="009D0452">
        <w:trPr>
          <w:trHeight w:val="69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/774-007.1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Бетонные и железобетонные сборные конструкции жилых, общественных и административно-бытовых зданий промышленных предприятий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122,72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24 442,79</w:t>
            </w:r>
          </w:p>
        </w:tc>
        <w:tc>
          <w:tcPr>
            <w:tcW w:w="190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1 119,48</w:t>
            </w:r>
          </w:p>
        </w:tc>
      </w:tr>
      <w:tr w:rsidR="004847CE" w:rsidRPr="004847CE" w:rsidTr="009D0452">
        <w:trPr>
          <w:trHeight w:val="69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12.1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ФСБЦ-01.7.07.14-0056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Прокладки уплотнительные пенополиуретановые </w:t>
            </w:r>
            <w:proofErr w:type="spell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открытопористые</w:t>
            </w:r>
            <w:proofErr w:type="spellEnd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металлочерепицы</w:t>
            </w:r>
            <w:proofErr w:type="spellEnd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1800х50х50 мм // Уплотнитель для </w:t>
            </w:r>
            <w:proofErr w:type="spell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профнастила</w:t>
            </w:r>
            <w:proofErr w:type="spellEnd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Н75 верхний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4,58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4,58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112,94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135,53</w:t>
            </w:r>
          </w:p>
        </w:tc>
        <w:tc>
          <w:tcPr>
            <w:tcW w:w="190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620,73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620,73</w:t>
            </w:r>
          </w:p>
        </w:tc>
      </w:tr>
      <w:tr w:rsidR="009D0452" w:rsidRPr="004847CE" w:rsidTr="009D0452">
        <w:trPr>
          <w:trHeight w:val="465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ГЭСН07-01-037-03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Герметизация мастикой швов: горизонтальных // Герметизация стыков нижних </w:t>
            </w: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 xml:space="preserve">листов </w:t>
            </w:r>
            <w:proofErr w:type="spell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профнастила</w:t>
            </w:r>
            <w:proofErr w:type="spellEnd"/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100 м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4,48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4,48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Объем=(14*28+4*14) / 100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71,232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37 130,39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1-100-35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3,5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71,232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521,26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37 130,39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545,95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91.06.09-021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Люльки одноместные самоподъемные, грузоподъемность 120 кг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7,16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32,0768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12,16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17,02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545,95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14.5.04.03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Мастика герметизирующая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37 676,34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37 130,39</w:t>
            </w:r>
          </w:p>
        </w:tc>
      </w:tr>
      <w:tr w:rsidR="009D0452" w:rsidRPr="004847CE" w:rsidTr="009D0452">
        <w:trPr>
          <w:trHeight w:val="465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/812-007.0-2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Бетонные и железобетонные сборные конструкции и работы в строительстве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41 214,73</w:t>
            </w:r>
          </w:p>
        </w:tc>
      </w:tr>
      <w:tr w:rsidR="009D0452" w:rsidRPr="004847CE" w:rsidTr="009D0452">
        <w:trPr>
          <w:trHeight w:val="465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/774-007.0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Бетонные и железобетонные сборные конструкции и работы в строительстве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27 105,18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23 659,88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105 996,25</w:t>
            </w:r>
          </w:p>
        </w:tc>
      </w:tr>
      <w:tr w:rsidR="009D0452" w:rsidRPr="004847CE" w:rsidTr="009D0452">
        <w:trPr>
          <w:trHeight w:val="15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13.1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Герметик </w:t>
            </w:r>
            <w:proofErr w:type="gram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бутил-каучуковый</w:t>
            </w:r>
            <w:proofErr w:type="gramEnd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N45 белый многоцелевой, 16 кг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5,04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5,04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4 916,67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25 275,62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Объем=448*0,01*0,02*900/16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Цена=5900/1,2</w:t>
            </w:r>
          </w:p>
        </w:tc>
      </w:tr>
      <w:tr w:rsidR="004847CE" w:rsidRPr="004847CE" w:rsidTr="009D0452">
        <w:trPr>
          <w:trHeight w:val="675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п.92а (в ред. пр. № 55/</w:t>
            </w:r>
            <w:proofErr w:type="spell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от 30.01.2024)</w:t>
            </w: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Заготовительно-складские расходы для материальных ресурсов (за исключением металлических конструкций) - 2% ПЗ=2% (ОЗП=2%; ЭМ=2%; МАТ=2%)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25 275,62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ГЭСН12-01-015-03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Устройство </w:t>
            </w:r>
            <w:proofErr w:type="spell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пароизоляции</w:t>
            </w:r>
            <w:proofErr w:type="spellEnd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: </w:t>
            </w:r>
            <w:proofErr w:type="gram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прокладочной</w:t>
            </w:r>
            <w:proofErr w:type="gramEnd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в </w:t>
            </w: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один слой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100 м</w:t>
            </w:r>
            <w:proofErr w:type="gram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3,9298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3,9298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Объем=392,98 / 100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27,272812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13 710,32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3,2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6,94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27,272812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502,71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13 710,32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1 272,63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0,825258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552,51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0,314384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1 233,85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387,90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0,314384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233,18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0,19649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2 176,38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427,64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0,19649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145,74</w:t>
            </w:r>
          </w:p>
        </w:tc>
      </w:tr>
      <w:tr w:rsidR="009D0452" w:rsidRPr="004847CE" w:rsidTr="009D0452">
        <w:trPr>
          <w:trHeight w:val="465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91.08.04-021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Котлы битумные передвижные электрические с центробежной мешалкой, объем загрузочной емкости 400 л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1,611218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95,25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142,88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230,21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0,314384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721,66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226,88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0,314384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173,59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01.2.03.03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 xml:space="preserve">Мастики </w:t>
            </w:r>
            <w:proofErr w:type="spellStart"/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битумосодержащие</w:t>
            </w:r>
            <w:proofErr w:type="spellEnd"/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0,19649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15 535,46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14 262,83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/812-012.0-2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15 689,11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/774-012.0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8 129,81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10 014,35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39 354,38</w:t>
            </w:r>
          </w:p>
        </w:tc>
      </w:tr>
      <w:tr w:rsidR="009D0452" w:rsidRPr="004847CE" w:rsidTr="009D0452">
        <w:trPr>
          <w:trHeight w:val="465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14.1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gram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Паро-гидроизоляция</w:t>
            </w:r>
            <w:proofErr w:type="gramEnd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повышенной прочности с </w:t>
            </w:r>
            <w:proofErr w:type="spell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антиконденсатной</w:t>
            </w:r>
            <w:proofErr w:type="spellEnd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поверхностью, тип DM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432,278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432,278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51,33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22 632,61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Объем=392,98*1,1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Цена=4312/70/1,2</w:t>
            </w:r>
          </w:p>
        </w:tc>
      </w:tr>
      <w:tr w:rsidR="004847CE" w:rsidRPr="004847CE" w:rsidTr="009D0452">
        <w:trPr>
          <w:trHeight w:val="675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п.92а (в ред. пр. № 55/</w:t>
            </w:r>
            <w:proofErr w:type="spell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от 30.01.2024)</w:t>
            </w: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Заготовительно-складские расходы для материальных ресурсов (за исключением металлических конструкций) - 2% ПЗ=2% (ОЗП=2%; ЭМ=2%; МАТ=2%)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22 632,61</w:t>
            </w:r>
          </w:p>
        </w:tc>
      </w:tr>
      <w:tr w:rsidR="009D0452" w:rsidRPr="004847CE" w:rsidTr="009D0452">
        <w:trPr>
          <w:trHeight w:val="465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14.2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Усиленная двухсторонняя лента с акриловым клейким слоем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487,13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487,13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44,63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22 175,42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Цена=1339/25/1,2</w:t>
            </w:r>
          </w:p>
        </w:tc>
      </w:tr>
      <w:tr w:rsidR="004847CE" w:rsidRPr="004847CE" w:rsidTr="009D0452">
        <w:trPr>
          <w:trHeight w:val="675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п.92а (в ред. пр. № 55/</w:t>
            </w:r>
            <w:proofErr w:type="spell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от 30.01.2024)</w:t>
            </w: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Заготовительно-складские расходы для материальных ресурсов (за исключением металлических конструкций) - 2% ПЗ=2% (ОЗП=2%; ЭМ=2%; МАТ=2%)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22 175,42</w:t>
            </w:r>
          </w:p>
        </w:tc>
      </w:tr>
      <w:tr w:rsidR="009D0452" w:rsidRPr="004847CE" w:rsidTr="009D0452">
        <w:trPr>
          <w:trHeight w:val="69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ГЭСН09-03-015-01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Монтаж прогонов при шаге ферм до 12 м при высоте здания: до 25 м // Монтаж</w:t>
            </w:r>
            <w:proofErr w:type="gram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(200 мм) и Z (100 мм) профиля (б/у материал)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2,28928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2,28928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Объем=(3,15*392+2,69*392)/1000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32,278848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16 226,90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3,2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14,1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32,278848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502,71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16 226,90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11 631,29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4,00624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3 039,59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91.05.02-005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козловые, грузоподъемность 32 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0,228928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1 803,79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3 066,44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701,99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0,228928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169,80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Краны на автомобильном ходу, грузоподъемность 16 </w:t>
            </w: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0,2976064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2 176,38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647,70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0,2976064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220,74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91.05.06-008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гусеничном ходу, грузоподъемность 40 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3,0447424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3 236,86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9 855,40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4-100-070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7 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3,0447424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791,16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2 408,88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0,4349632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721,66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313,90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0,4349632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240,17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91.17.04-042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Аппараты для газовой сварки и резки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1,5338176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4,35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10,74</w:t>
            </w:r>
          </w:p>
        </w:tc>
      </w:tr>
      <w:tr w:rsidR="009D0452" w:rsidRPr="004847CE" w:rsidTr="009D0452">
        <w:trPr>
          <w:trHeight w:val="465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91.17.04-171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Аппараты сварочные для ручной дуговой сварки, сварочный ток до 500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1,3277824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76,49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101,56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3 629,96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01.3.02.08-0001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Кислород газообразный технический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1,14464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114,64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131,84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150,91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01.3.02.09-0022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Пропан-бутан смесь техническая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0,343392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41,38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67,04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23,02</w:t>
            </w:r>
          </w:p>
        </w:tc>
      </w:tr>
      <w:tr w:rsidR="009D0452" w:rsidRPr="004847CE" w:rsidTr="009D0452">
        <w:trPr>
          <w:trHeight w:val="465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01.7.11.07-0227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Электроды сварочные для сварки низколегированных и углеродистых сталей УОНИ 13/45, Э42А, диаметр 4-5 мм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5,952128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155,63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161,86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963,41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01.7.15.03-0042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Болты с гайками и шайбами строительные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6,86784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174,93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211,67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1 453,72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0,00001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0,0000229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97 711,72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2,24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01.7.20.08-0071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Канат пеньковый 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тросовой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свивки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, пропитанный, диаметр 26 мм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0,0002289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231 787,35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1,49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345 363,15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79,05</w:t>
            </w:r>
          </w:p>
        </w:tc>
      </w:tr>
      <w:tr w:rsidR="009D0452" w:rsidRPr="004847CE" w:rsidTr="009D0452">
        <w:trPr>
          <w:trHeight w:val="465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07.2.07.12-0011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Металлоконструкции зданий и сооружений с преобладанием гнутых профилей и круглых труб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0,0002289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105 278,81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134 756,88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30,85</w:t>
            </w:r>
          </w:p>
        </w:tc>
      </w:tr>
      <w:tr w:rsidR="009D0452" w:rsidRPr="004847CE" w:rsidTr="009D0452">
        <w:trPr>
          <w:trHeight w:val="69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08.2.02.11-0007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Канат двойной </w:t>
            </w: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свивки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ТК, конструкции 6х19(1+6+12)+1 </w:t>
            </w: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о.с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., марка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, из оцинкованной по </w:t>
            </w: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группе Ж проволоки, маркировочная группа 1570-1770 Н/мм2, диаметр 5,5 мм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10 м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0,0187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0,0428095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307,84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314,00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13,44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08.3.03.06-0002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Проволока горячекатаная в мотках, диаметр 6,3-6,5 мм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0,00003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0,0000687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60 258,20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1,11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66 886,60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4,60</w:t>
            </w:r>
          </w:p>
        </w:tc>
      </w:tr>
      <w:tr w:rsidR="009D0452" w:rsidRPr="004847CE" w:rsidTr="009D0452">
        <w:trPr>
          <w:trHeight w:val="465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08.3.11.01-1106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Швеллеры стальные горячекатаные, марки стали Ст3пс, Ст3сп, № 40У, № 40П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0,00194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0,0044412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136 760,00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0,93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127 186,80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564,86</w:t>
            </w:r>
          </w:p>
        </w:tc>
      </w:tr>
      <w:tr w:rsidR="009D0452" w:rsidRPr="004847CE" w:rsidTr="009D0452">
        <w:trPr>
          <w:trHeight w:val="69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11.1.03.01-0061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Бруски обрезные хвойных пород (ель, сосна), естественной влажности, длина 2-6,5 м, ширина 20-90 мм, толщина 20-90 мм, сорт I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0,00103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0,002358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16 496,03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19 300,36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45,51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14.4.01.01-0003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Грунтовка ГФ-021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0,00031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0,0007097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51 280,15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86 663,45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61,51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14.5.09.07-0030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Растворитель Р-4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0,0006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0,0013736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98 526,45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172 421,29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236,84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07.2.07.12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Конструкции стальные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2,28928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34 527,74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19 266,49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/812-009.0-2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Строительные металлические конструкции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18 110,50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/774-009.0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Строительные металлические конструкции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11 945,22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28 211,25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64 583,46</w:t>
            </w:r>
          </w:p>
        </w:tc>
      </w:tr>
      <w:tr w:rsidR="009D0452" w:rsidRPr="004847CE" w:rsidTr="009D0452">
        <w:trPr>
          <w:trHeight w:val="69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ГЭСН12-01-013-03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Утепление покрытий плитами: из минеральной ваты или перлита на битумной мастике в один слой (в три слоя) (насухо)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3,9298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3,9298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Объем=392,98 / 100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158,37094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86 467,37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1-100-39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3,9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40,3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158,37094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545,98</w:t>
            </w:r>
          </w:p>
        </w:tc>
        <w:tc>
          <w:tcPr>
            <w:tcW w:w="281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86 467,37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5 234,83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3,261734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2 210,69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1,37543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1 233,85</w:t>
            </w:r>
          </w:p>
        </w:tc>
        <w:tc>
          <w:tcPr>
            <w:tcW w:w="281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1 697,07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1,37543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281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1 020,17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0,78596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2 176,38</w:t>
            </w:r>
          </w:p>
        </w:tc>
        <w:tc>
          <w:tcPr>
            <w:tcW w:w="281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1 710,55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0,78596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281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582,95</w:t>
            </w:r>
          </w:p>
        </w:tc>
      </w:tr>
      <w:tr w:rsidR="004847CE" w:rsidRPr="004847CE" w:rsidTr="009D0452">
        <w:trPr>
          <w:trHeight w:val="465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91.08.04-021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Котлы битумные передвижные электрические с центробежной мешалкой, объем загрузочной емкости 400 л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7,230832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95,25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142,88</w:t>
            </w:r>
          </w:p>
        </w:tc>
        <w:tc>
          <w:tcPr>
            <w:tcW w:w="281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1 033,14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1,100344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721,66</w:t>
            </w:r>
          </w:p>
        </w:tc>
        <w:tc>
          <w:tcPr>
            <w:tcW w:w="281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794,07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1,100344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281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607,57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01.2.03.03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 xml:space="preserve">Мастики </w:t>
            </w:r>
            <w:proofErr w:type="spellStart"/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битумосодержащие</w:t>
            </w:r>
            <w:proofErr w:type="spellEnd"/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0,201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0,7898898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12.2.05.05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Плиты теплоизоляционные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404,7694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93 912,89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88 678,06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/812-012.0-2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97 545,87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/774-012.0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50 546,49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61 582,08</w:t>
            </w:r>
          </w:p>
        </w:tc>
        <w:tc>
          <w:tcPr>
            <w:tcW w:w="281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242 005,25</w:t>
            </w:r>
          </w:p>
        </w:tc>
      </w:tr>
      <w:tr w:rsidR="004847CE" w:rsidRPr="004847CE" w:rsidTr="009D0452">
        <w:trPr>
          <w:trHeight w:val="465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ГЭСН12-01-013-04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Утепление покрытий плитами: на каждый последующий слой добавлять к норме 12-01-013-03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3,9298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3,9298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Объем=392,98 / 100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дополнительно 2 слоя ПЗ=2 (ОЗП=2; ЭМ=2 к </w:t>
            </w:r>
            <w:proofErr w:type="spell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.; ЗПМ=2; МАТ=2 к </w:t>
            </w:r>
            <w:proofErr w:type="spell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ТЗ=2; ТЗМ=2)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245,21952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133 884,95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1-100-39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3,9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31,2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245,21952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545,98</w:t>
            </w:r>
          </w:p>
        </w:tc>
        <w:tc>
          <w:tcPr>
            <w:tcW w:w="235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133 884,95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10 256,32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6,523468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4 421,38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2,75086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1 233,85</w:t>
            </w:r>
          </w:p>
        </w:tc>
        <w:tc>
          <w:tcPr>
            <w:tcW w:w="235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3 394,15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2,75086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235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2 040,34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1,57192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2 176,38</w:t>
            </w:r>
          </w:p>
        </w:tc>
        <w:tc>
          <w:tcPr>
            <w:tcW w:w="235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3 421,10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1,57192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235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1 165,91</w:t>
            </w:r>
          </w:p>
        </w:tc>
      </w:tr>
      <w:tr w:rsidR="004847CE" w:rsidRPr="004847CE" w:rsidTr="009D0452">
        <w:trPr>
          <w:trHeight w:val="465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91.08.04-021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Котлы битумные передвижные электрические с центробежной мешалкой, объем загрузочной емкости 400 л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1,65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12,96834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95,25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142,88</w:t>
            </w:r>
          </w:p>
        </w:tc>
        <w:tc>
          <w:tcPr>
            <w:tcW w:w="235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1 852,92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2,200688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721,66</w:t>
            </w:r>
          </w:p>
        </w:tc>
        <w:tc>
          <w:tcPr>
            <w:tcW w:w="235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1 588,15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2,200688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235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1 215,13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01.2.03.03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 xml:space="preserve">Мастики </w:t>
            </w:r>
            <w:proofErr w:type="spellStart"/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битумосодержащие</w:t>
            </w:r>
            <w:proofErr w:type="spellEnd"/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0,201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1,5797796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12.2.05.05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Плиты теплоизоляционные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809,5388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148 562,65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138 306,33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/812-012.0-2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152 136,96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/774-012.0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78 834,61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96 578,51</w:t>
            </w:r>
          </w:p>
        </w:tc>
        <w:tc>
          <w:tcPr>
            <w:tcW w:w="235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379 534,22</w:t>
            </w:r>
          </w:p>
        </w:tc>
      </w:tr>
      <w:tr w:rsidR="004847CE" w:rsidRPr="004847CE" w:rsidTr="009D0452">
        <w:trPr>
          <w:trHeight w:val="915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17.1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ФСБЦ-12.2.05.10-0033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Плиты теплоизоляционные из минеральной ваты на основе базальтовых пород, плотность 70-90 кг/м3, теплопроводность не более 0,038 Вт/(м*К) // Теплоизоляция ТИЗОЛ Евро </w:t>
            </w:r>
            <w:proofErr w:type="spell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Лайт</w:t>
            </w:r>
            <w:proofErr w:type="spellEnd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50 кг/м3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117,894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117,894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4 230,04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6 387,36</w:t>
            </w:r>
          </w:p>
        </w:tc>
        <w:tc>
          <w:tcPr>
            <w:tcW w:w="235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753 031,42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Объем=392,98*0,3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753 031,42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</w:t>
            </w: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01-015-03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 xml:space="preserve">Устройство </w:t>
            </w:r>
            <w:proofErr w:type="spell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пароизоляции</w:t>
            </w:r>
            <w:proofErr w:type="spellEnd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: </w:t>
            </w:r>
            <w:proofErr w:type="gram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прокладочной</w:t>
            </w:r>
            <w:proofErr w:type="gramEnd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в один слой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100 м</w:t>
            </w:r>
            <w:proofErr w:type="gram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3,9298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3,9298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Объем=392,98 / 100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27,272812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13 710,32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3,2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6,94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27,272812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502,71</w:t>
            </w:r>
          </w:p>
        </w:tc>
        <w:tc>
          <w:tcPr>
            <w:tcW w:w="235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13 710,32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1 272,63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0,825258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552,51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0,314384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1 233,85</w:t>
            </w:r>
          </w:p>
        </w:tc>
        <w:tc>
          <w:tcPr>
            <w:tcW w:w="235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387,90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0,314384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235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233,18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0,19649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2 176,38</w:t>
            </w:r>
          </w:p>
        </w:tc>
        <w:tc>
          <w:tcPr>
            <w:tcW w:w="235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427,64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0,19649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235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145,74</w:t>
            </w:r>
          </w:p>
        </w:tc>
      </w:tr>
      <w:tr w:rsidR="004847CE" w:rsidRPr="004847CE" w:rsidTr="009D0452">
        <w:trPr>
          <w:trHeight w:val="465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91.08.04-021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Котлы битумные передвижные электрические с центробежной мешалкой, объем загрузочной емкости 400 л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1,611218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95,25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142,88</w:t>
            </w:r>
          </w:p>
        </w:tc>
        <w:tc>
          <w:tcPr>
            <w:tcW w:w="235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230,21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0,314384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721,66</w:t>
            </w:r>
          </w:p>
        </w:tc>
        <w:tc>
          <w:tcPr>
            <w:tcW w:w="235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226,88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0,314384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235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173,59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01.2.03.03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 xml:space="preserve">Мастики </w:t>
            </w:r>
            <w:proofErr w:type="spellStart"/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битумосодержащие</w:t>
            </w:r>
            <w:proofErr w:type="spellEnd"/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0,19649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15 535,46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14 262,83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/812-012.0-2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15 689,11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/774-012.0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8 129,81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10 014,35</w:t>
            </w:r>
          </w:p>
        </w:tc>
        <w:tc>
          <w:tcPr>
            <w:tcW w:w="235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39 354,38</w:t>
            </w:r>
          </w:p>
        </w:tc>
      </w:tr>
      <w:tr w:rsidR="004847CE" w:rsidRPr="004847CE" w:rsidTr="009D0452">
        <w:trPr>
          <w:trHeight w:val="15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18.1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Гидро</w:t>
            </w:r>
            <w:proofErr w:type="spellEnd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-ветрозащитная паропроницаемая мембрана, тип АМ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432,278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432,278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74,38</w:t>
            </w:r>
          </w:p>
        </w:tc>
        <w:tc>
          <w:tcPr>
            <w:tcW w:w="235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468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32 795,89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Объем=392,98*1,1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Цена=6248/70/1,2</w:t>
            </w:r>
          </w:p>
        </w:tc>
      </w:tr>
      <w:tr w:rsidR="004847CE" w:rsidRPr="004847CE" w:rsidTr="009D0452">
        <w:trPr>
          <w:trHeight w:val="675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п.92а (в ред. пр. № 55/</w:t>
            </w:r>
            <w:proofErr w:type="spell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от 30.01.2024)</w:t>
            </w: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Заготовительно-складские расходы для материальных ресурсов (за исключением металлических конструкций) - 2% ПЗ=2% (ОЗП=2%; ЭМ=2%; МАТ=2%)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32 795,89</w:t>
            </w:r>
          </w:p>
        </w:tc>
      </w:tr>
      <w:tr w:rsidR="009D0452" w:rsidRPr="004847CE" w:rsidTr="009D0452">
        <w:trPr>
          <w:trHeight w:val="465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18.2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Усиленная двухсторонняя лента с акриловым клейким слоем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487,13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487,13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44,63</w:t>
            </w:r>
          </w:p>
        </w:tc>
        <w:tc>
          <w:tcPr>
            <w:tcW w:w="31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22 175,42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Цена=1339/25/1,2</w:t>
            </w:r>
          </w:p>
        </w:tc>
      </w:tr>
      <w:tr w:rsidR="004847CE" w:rsidRPr="004847CE" w:rsidTr="009D0452">
        <w:trPr>
          <w:trHeight w:val="675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п.92а (в ред. пр. № 55/</w:t>
            </w:r>
            <w:proofErr w:type="spell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от 30.01.2024)</w:t>
            </w: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Заготовительно-складские расходы для материальных ресурсов (за исключением металлических конструкций) - 2% ПЗ=2% (ОЗП=2%; ЭМ=2%; МАТ=2%)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22 175,42</w:t>
            </w:r>
          </w:p>
        </w:tc>
      </w:tr>
      <w:tr w:rsidR="009D0452" w:rsidRPr="004847CE" w:rsidTr="009D0452">
        <w:trPr>
          <w:trHeight w:val="69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ГЭСН12-01-033-01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Монтаж кровли из профилированного листа для объектов непроизводственного назначения: простой (частично б/</w:t>
            </w:r>
            <w:proofErr w:type="gram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</w:t>
            </w:r>
            <w:proofErr w:type="gramEnd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материал)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3,9298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3,9298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Объем=392,98 / 100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127,32552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64 007,81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3,2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32,4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127,32552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502,71</w:t>
            </w:r>
          </w:p>
        </w:tc>
        <w:tc>
          <w:tcPr>
            <w:tcW w:w="32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64 007,81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1 694,17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1,257536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820,99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0,19649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1 233,85</w:t>
            </w:r>
          </w:p>
        </w:tc>
        <w:tc>
          <w:tcPr>
            <w:tcW w:w="32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242,44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0,19649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32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145,74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0,471576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2 176,38</w:t>
            </w:r>
          </w:p>
        </w:tc>
        <w:tc>
          <w:tcPr>
            <w:tcW w:w="32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1 026,33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0,471576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32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349,77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0,58947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721,66</w:t>
            </w:r>
          </w:p>
        </w:tc>
        <w:tc>
          <w:tcPr>
            <w:tcW w:w="32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425,40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0,58947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32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325,48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2 412,61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  <w:proofErr w:type="gramEnd"/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3,7856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14,8766509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6,90</w:t>
            </w:r>
          </w:p>
        </w:tc>
        <w:tc>
          <w:tcPr>
            <w:tcW w:w="32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102,65</w:t>
            </w:r>
          </w:p>
        </w:tc>
      </w:tr>
      <w:tr w:rsidR="004847CE" w:rsidRPr="004847CE" w:rsidTr="009D0452">
        <w:trPr>
          <w:trHeight w:val="465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01.7.15.08-0011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Заклепки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комбинированные для соединения профилированного стального настила и разнообразных листовых деталей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0,0005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0,0019649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199 827,16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277 759,75</w:t>
            </w:r>
          </w:p>
        </w:tc>
        <w:tc>
          <w:tcPr>
            <w:tcW w:w="32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545,77</w:t>
            </w:r>
          </w:p>
        </w:tc>
      </w:tr>
      <w:tr w:rsidR="004847CE" w:rsidRPr="004847CE" w:rsidTr="009D0452">
        <w:trPr>
          <w:trHeight w:val="69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01.7.15.14-0083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оцинкованные кровельные с шестигранной головкой и шайбой, наконечник сверло, диаметр 4,8 мм, длина 50 мм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0,0015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0,0058947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215 311,97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299 283,64</w:t>
            </w:r>
          </w:p>
        </w:tc>
        <w:tc>
          <w:tcPr>
            <w:tcW w:w="32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1 764,19</w:t>
            </w:r>
          </w:p>
        </w:tc>
      </w:tr>
      <w:tr w:rsidR="004847CE" w:rsidRPr="004847CE" w:rsidTr="009D0452">
        <w:trPr>
          <w:trHeight w:val="465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08.1.02.07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 xml:space="preserve">Дополнительные элементы кровли из </w:t>
            </w:r>
            <w:proofErr w:type="spellStart"/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профлиста</w:t>
            </w:r>
            <w:proofErr w:type="spellEnd"/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: коньки, разжелобки и проч.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08.3.09.01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Стальной гнутый профиль (профилированный настил)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68 935,58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64 828,80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/812-012.0-2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71 311,68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/774-012.0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36 952,42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45 091,27</w:t>
            </w:r>
          </w:p>
        </w:tc>
        <w:tc>
          <w:tcPr>
            <w:tcW w:w="32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177 199,68</w:t>
            </w:r>
          </w:p>
        </w:tc>
      </w:tr>
      <w:tr w:rsidR="004847CE" w:rsidRPr="004847CE" w:rsidTr="009D0452">
        <w:trPr>
          <w:trHeight w:val="69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19.1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ФСБЦ-08.3.05.05-1506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Сталь листовая оцинкованная с полимерным покрытием (металлопласт), толщина 0,50 мм, ширина 1250 мм (для примыканий </w:t>
            </w: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вентиляционных шахт)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м</w:t>
            </w:r>
            <w:proofErr w:type="gram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526,27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0,89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468,38</w:t>
            </w:r>
          </w:p>
        </w:tc>
        <w:tc>
          <w:tcPr>
            <w:tcW w:w="328" w:type="pct"/>
            <w:gridSpan w:val="4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29 273,75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29 273,75</w:t>
            </w:r>
          </w:p>
        </w:tc>
      </w:tr>
      <w:tr w:rsidR="009D0452" w:rsidRPr="004847CE" w:rsidTr="009D0452">
        <w:trPr>
          <w:trHeight w:val="69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ГЭСН07-05-039-01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Устройство герметизации горизонтальных и вертикальных стыков стеновых панелей прокладками на клее в один ряд // Заделка гофры </w:t>
            </w:r>
            <w:proofErr w:type="spell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профлиста</w:t>
            </w:r>
            <w:proofErr w:type="spellEnd"/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0,0458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0,0458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Объем=(1,05+0,85+1,38+1,3) / 100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0,289914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5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151,12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1-100-35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3,5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6,33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0,289914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521,26</w:t>
            </w:r>
          </w:p>
        </w:tc>
        <w:tc>
          <w:tcPr>
            <w:tcW w:w="365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151,12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5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5,19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0,004122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5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2,28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91.06.09-021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Люльки одноместные самоподъемные, грузоподъемность 120 кг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2,85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0,13053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12,16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17,02</w:t>
            </w:r>
          </w:p>
        </w:tc>
        <w:tc>
          <w:tcPr>
            <w:tcW w:w="365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2,22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0,004122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721,66</w:t>
            </w:r>
          </w:p>
        </w:tc>
        <w:tc>
          <w:tcPr>
            <w:tcW w:w="365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2,97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0,004122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365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2,28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5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658,69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14.5.04.02-0002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Мастика клеящая каучуковая КН-3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0,0005954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59 866,22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2,22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132 903,01</w:t>
            </w:r>
          </w:p>
        </w:tc>
        <w:tc>
          <w:tcPr>
            <w:tcW w:w="365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79,13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01.7.19.06-0012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Прокладки уплотнительные ПРП-60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34,65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1,58697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320,35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365,20</w:t>
            </w:r>
          </w:p>
        </w:tc>
        <w:tc>
          <w:tcPr>
            <w:tcW w:w="365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579,56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817,28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5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153,40</w:t>
            </w:r>
          </w:p>
        </w:tc>
      </w:tr>
      <w:tr w:rsidR="009D0452" w:rsidRPr="004847CE" w:rsidTr="009D0452">
        <w:trPr>
          <w:trHeight w:val="69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/812-007.1-2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Бетонные и железобетонные сборные конструкции жилых, общественных и административно-бытовых зданий промышленных предприятий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5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179,48</w:t>
            </w:r>
          </w:p>
        </w:tc>
      </w:tr>
      <w:tr w:rsidR="009D0452" w:rsidRPr="004847CE" w:rsidTr="009D0452">
        <w:trPr>
          <w:trHeight w:val="69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/774-007.1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Бетонные и железобетонные сборные конструкции жилых, общественных и административно-бытовых зданий промышленных предприятий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5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122,72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24 442,79</w:t>
            </w:r>
          </w:p>
        </w:tc>
        <w:tc>
          <w:tcPr>
            <w:tcW w:w="365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1 119,48</w:t>
            </w:r>
          </w:p>
        </w:tc>
      </w:tr>
      <w:tr w:rsidR="009D0452" w:rsidRPr="004847CE" w:rsidTr="009D0452">
        <w:trPr>
          <w:trHeight w:val="69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20.1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ФСБЦ-01.7.07.14-0056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Прокладки уплотнительные пенополиуретановые </w:t>
            </w:r>
            <w:proofErr w:type="spell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открытопористые</w:t>
            </w:r>
            <w:proofErr w:type="spellEnd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металлочерепицы</w:t>
            </w:r>
            <w:proofErr w:type="spellEnd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1800х50х50 мм // Уплотнитель для </w:t>
            </w:r>
            <w:proofErr w:type="spell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профнастила</w:t>
            </w:r>
            <w:proofErr w:type="spellEnd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Н75 верхний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4,58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4,58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112,94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135,53</w:t>
            </w:r>
          </w:p>
        </w:tc>
        <w:tc>
          <w:tcPr>
            <w:tcW w:w="365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620,73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620,73</w:t>
            </w:r>
          </w:p>
        </w:tc>
      </w:tr>
      <w:tr w:rsidR="009D0452" w:rsidRPr="004847CE" w:rsidTr="009D0452">
        <w:trPr>
          <w:trHeight w:val="465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ГЭСН07-01-037-03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Герметизация мастикой швов: горизонтальных // Герметизация стыков нижних листов </w:t>
            </w:r>
            <w:proofErr w:type="spell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профнастила</w:t>
            </w:r>
            <w:proofErr w:type="spellEnd"/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4,76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4,76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Объем=(14*30+28*2) / 100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75,684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5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39 451,04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1-100-35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3,5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75,684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521,26</w:t>
            </w:r>
          </w:p>
        </w:tc>
        <w:tc>
          <w:tcPr>
            <w:tcW w:w="365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39 451,04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5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580,07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91.06.09-021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Люльки одноместные самоподъемные, грузоподъемность 120 кг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7,16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34,0816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12,16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17,02</w:t>
            </w:r>
          </w:p>
        </w:tc>
        <w:tc>
          <w:tcPr>
            <w:tcW w:w="365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580,07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14.5.04.03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Мастика герметизирующая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5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40 031,11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5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39 451,04</w:t>
            </w:r>
          </w:p>
        </w:tc>
      </w:tr>
      <w:tr w:rsidR="009D0452" w:rsidRPr="004847CE" w:rsidTr="009D0452">
        <w:trPr>
          <w:trHeight w:val="465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/812-007.0-2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Бетонные и железобетонные сборные конструкции и работы в строительстве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5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43 790,65</w:t>
            </w:r>
          </w:p>
        </w:tc>
      </w:tr>
      <w:tr w:rsidR="009D0452" w:rsidRPr="004847CE" w:rsidTr="009D0452">
        <w:trPr>
          <w:trHeight w:val="465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/774-007.0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СП Бетонные и железобетонные </w:t>
            </w: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сборные конструкции и работы в строительстве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5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28 799,26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23 659,88</w:t>
            </w:r>
          </w:p>
        </w:tc>
        <w:tc>
          <w:tcPr>
            <w:tcW w:w="365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112 621,02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21.1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Герметик </w:t>
            </w:r>
            <w:proofErr w:type="spell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бутилкаучуковый</w:t>
            </w:r>
            <w:proofErr w:type="spellEnd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N45 белый многоцелевой, 16 кг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5,355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5,355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4 916,67</w:t>
            </w:r>
          </w:p>
        </w:tc>
        <w:tc>
          <w:tcPr>
            <w:tcW w:w="365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26 855,34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Объем=476*0,01*0,02*900/16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Цена=5900/1,2</w:t>
            </w:r>
          </w:p>
        </w:tc>
      </w:tr>
      <w:tr w:rsidR="004847CE" w:rsidRPr="004847CE" w:rsidTr="009D0452">
        <w:trPr>
          <w:trHeight w:val="675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п.92а (в ред. пр. № 55/</w:t>
            </w:r>
            <w:proofErr w:type="spell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от 30.01.2024)</w:t>
            </w: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Заготовительно-складские расходы для материальных ресурсов (за исключением металлических конструкций) - 2% ПЗ=2% (ОЗП=2%; ЭМ=2%; МАТ=2%)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26 855,34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ГЭСН12-01-012-01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Ограждение кровель перилами (б/</w:t>
            </w:r>
            <w:proofErr w:type="gram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</w:t>
            </w:r>
            <w:proofErr w:type="gramEnd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материал)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Объем=30 / 100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900,74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1-100-33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3,3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508,89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900,74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175,64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0,123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83,83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0,054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1 233,85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66,63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0,054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40,05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2 176,38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65,29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22,25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0,039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721,66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28,14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0,039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21,53</w:t>
            </w:r>
          </w:p>
        </w:tc>
      </w:tr>
      <w:tr w:rsidR="009D0452" w:rsidRPr="004847CE" w:rsidTr="009D0452">
        <w:trPr>
          <w:trHeight w:val="465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91.17.04-233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Аппараты сварочные для ручной дуговой сварки, сварочный </w:t>
            </w: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ток до 350</w:t>
            </w:r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маш</w:t>
            </w:r>
            <w:proofErr w:type="spellEnd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1,59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0,477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32,66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15,58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54,23</w:t>
            </w:r>
          </w:p>
        </w:tc>
      </w:tr>
      <w:tr w:rsidR="009D0452" w:rsidRPr="004847CE" w:rsidTr="009D0452">
        <w:trPr>
          <w:trHeight w:val="465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01.7.11.07-0054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Электроды сварочные для сварки низколегированных и углеродистых сталей АНО-6, Э42, диаметр 6 мм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0,0005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0,00015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148 198,02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154 125,94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23,12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01.7.19.04-0031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Прокладки резиновые (пластина техническая прессованная)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0,156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138,50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199,44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31,11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07.2.07.13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Конструкции стальные перил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1 214,44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984,57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/812-012.0-2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1 083,03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/774-012.0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561,20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9 528,90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2 858,67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1 Кровля над основным залом</w:t>
            </w:r>
            <w:proofErr w:type="gram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1 654 354,33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612 815,14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45 251,54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15 802,18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980 485,47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2 692 265,27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612 815,14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45 251,54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15 802,18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980 485,47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673 407,66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364 503,28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628 617,32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673 407,66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364 503,28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1 Кровля над основным залом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2 692 265,27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08" w:type="pct"/>
            <w:gridSpan w:val="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1202,1139571</w:t>
            </w:r>
          </w:p>
        </w:tc>
        <w:tc>
          <w:tcPr>
            <w:tcW w:w="1395" w:type="pct"/>
            <w:gridSpan w:val="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08" w:type="pct"/>
            <w:gridSpan w:val="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22,615701</w:t>
            </w:r>
          </w:p>
        </w:tc>
        <w:tc>
          <w:tcPr>
            <w:tcW w:w="1395" w:type="pct"/>
            <w:gridSpan w:val="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847CE" w:rsidRPr="004847CE" w:rsidTr="003E19FA">
        <w:trPr>
          <w:trHeight w:val="300"/>
        </w:trPr>
        <w:tc>
          <w:tcPr>
            <w:tcW w:w="5000" w:type="pct"/>
            <w:gridSpan w:val="21"/>
            <w:shd w:val="clear" w:color="auto" w:fill="auto"/>
            <w:vAlign w:val="center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2. Утилизация строительного мусора</w:t>
            </w:r>
          </w:p>
        </w:tc>
      </w:tr>
      <w:tr w:rsidR="009D0452" w:rsidRPr="004847CE" w:rsidTr="009D0452">
        <w:trPr>
          <w:trHeight w:val="465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51-1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Погрузка в автотранспортное средство: прочие материалы, детали (с использованием погрузчика)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11,4435776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11,4435776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692,36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7 923,08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(Погрузо-разгрузочные работы при дополнительной перевозке)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Объем=392,98*2,8*0,0104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7 923,08</w:t>
            </w:r>
          </w:p>
        </w:tc>
      </w:tr>
      <w:tr w:rsidR="009D0452" w:rsidRPr="004847CE" w:rsidTr="009D0452">
        <w:trPr>
          <w:trHeight w:val="1365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02-15-1-01-0010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10 км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11,4435776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11,4435776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239,67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2 742,68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2 742,68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Калькуляция</w:t>
            </w: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Утилизация строительного мусора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110,0344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110,0344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558,33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61 435,51</w:t>
            </w:r>
          </w:p>
        </w:tc>
      </w:tr>
      <w:tr w:rsidR="004847CE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03" w:type="pct"/>
            <w:gridSpan w:val="19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Объем=392,98*0,28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gridSpan w:val="5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gridSpan w:val="6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61 435,51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2 Утилизация строительного мусора</w:t>
            </w:r>
            <w:proofErr w:type="gramStart"/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72 101,27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61 435,51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7 923,08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Перевозка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2 742,68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72 101,27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Строительные работы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69 358,59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61 435,51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7 923,08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Перевозка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2 742,68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2 Утилизация строительного мусора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72 101,27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прямые затраты (</w:t>
            </w:r>
            <w:proofErr w:type="spell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1 726 455,60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612 815,14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106 687,05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15 802,18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988 408,55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Перевозка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2 742,68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2 764 366,54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Строительные работы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2 761 623,86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612 815,14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106 687,05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 машинистов (</w:t>
            </w:r>
            <w:proofErr w:type="spell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15 802,18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988 408,55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673 407,66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364 503,28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Перевозка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2 742,68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ФОТ (</w:t>
            </w:r>
            <w:proofErr w:type="spell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628 617,32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накладные расходы (</w:t>
            </w:r>
            <w:proofErr w:type="spell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673 407,66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сметная прибыль (</w:t>
            </w:r>
            <w:proofErr w:type="spellStart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364 503,28</w:t>
            </w: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НДС 20%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D0452" w:rsidRPr="004847CE" w:rsidTr="009D0452">
        <w:trPr>
          <w:trHeight w:val="300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8" w:type="pct"/>
            <w:gridSpan w:val="18"/>
            <w:shd w:val="clear" w:color="auto" w:fill="auto"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847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смете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4847CE" w:rsidRPr="004847CE" w:rsidRDefault="004847CE" w:rsidP="004847C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</w:tbl>
    <w:p w:rsidR="00362FDB" w:rsidRDefault="00362FDB" w:rsidP="00D401F5"/>
    <w:sectPr w:rsidR="00362FDB" w:rsidSect="00EA29B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294"/>
    <w:multiLevelType w:val="multilevel"/>
    <w:tmpl w:val="F4AC2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6627D0"/>
    <w:multiLevelType w:val="multilevel"/>
    <w:tmpl w:val="F68294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3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040C2F"/>
    <w:rsid w:val="00066D33"/>
    <w:rsid w:val="00096756"/>
    <w:rsid w:val="000A755A"/>
    <w:rsid w:val="001219F2"/>
    <w:rsid w:val="0013290F"/>
    <w:rsid w:val="001549BB"/>
    <w:rsid w:val="00161B65"/>
    <w:rsid w:val="00167F1D"/>
    <w:rsid w:val="001F133D"/>
    <w:rsid w:val="00231465"/>
    <w:rsid w:val="00242E7B"/>
    <w:rsid w:val="00251124"/>
    <w:rsid w:val="0029100D"/>
    <w:rsid w:val="00326685"/>
    <w:rsid w:val="00331847"/>
    <w:rsid w:val="00362FDB"/>
    <w:rsid w:val="0036412D"/>
    <w:rsid w:val="0037563B"/>
    <w:rsid w:val="00375827"/>
    <w:rsid w:val="003E19FA"/>
    <w:rsid w:val="00401DB1"/>
    <w:rsid w:val="00415DB3"/>
    <w:rsid w:val="0047558A"/>
    <w:rsid w:val="0048038F"/>
    <w:rsid w:val="004847CE"/>
    <w:rsid w:val="004B4EE4"/>
    <w:rsid w:val="004B7D88"/>
    <w:rsid w:val="004C43D9"/>
    <w:rsid w:val="004E710E"/>
    <w:rsid w:val="00502823"/>
    <w:rsid w:val="0051387F"/>
    <w:rsid w:val="0053552D"/>
    <w:rsid w:val="00570AA2"/>
    <w:rsid w:val="005F2913"/>
    <w:rsid w:val="005F3DFA"/>
    <w:rsid w:val="006032BB"/>
    <w:rsid w:val="006113A4"/>
    <w:rsid w:val="00692F0A"/>
    <w:rsid w:val="007408C9"/>
    <w:rsid w:val="00753B85"/>
    <w:rsid w:val="00756017"/>
    <w:rsid w:val="00756EC6"/>
    <w:rsid w:val="00757E69"/>
    <w:rsid w:val="00784D30"/>
    <w:rsid w:val="007B48B3"/>
    <w:rsid w:val="00835539"/>
    <w:rsid w:val="00844D7C"/>
    <w:rsid w:val="008832B1"/>
    <w:rsid w:val="00890CDC"/>
    <w:rsid w:val="008B0107"/>
    <w:rsid w:val="008D13E4"/>
    <w:rsid w:val="008D6856"/>
    <w:rsid w:val="008F0884"/>
    <w:rsid w:val="0092298F"/>
    <w:rsid w:val="00977972"/>
    <w:rsid w:val="009779FE"/>
    <w:rsid w:val="0098226C"/>
    <w:rsid w:val="0098302D"/>
    <w:rsid w:val="0098394F"/>
    <w:rsid w:val="009D0452"/>
    <w:rsid w:val="009E2841"/>
    <w:rsid w:val="00A00E98"/>
    <w:rsid w:val="00A04E5B"/>
    <w:rsid w:val="00A205C8"/>
    <w:rsid w:val="00A20B83"/>
    <w:rsid w:val="00A375BE"/>
    <w:rsid w:val="00A66270"/>
    <w:rsid w:val="00A90652"/>
    <w:rsid w:val="00A9714B"/>
    <w:rsid w:val="00AF266B"/>
    <w:rsid w:val="00B36198"/>
    <w:rsid w:val="00B502C0"/>
    <w:rsid w:val="00B51B0C"/>
    <w:rsid w:val="00B557D4"/>
    <w:rsid w:val="00B57EF5"/>
    <w:rsid w:val="00B63BB6"/>
    <w:rsid w:val="00BD029A"/>
    <w:rsid w:val="00C30753"/>
    <w:rsid w:val="00CE0DC4"/>
    <w:rsid w:val="00D22332"/>
    <w:rsid w:val="00D31EBF"/>
    <w:rsid w:val="00D401F5"/>
    <w:rsid w:val="00D83F81"/>
    <w:rsid w:val="00D961A0"/>
    <w:rsid w:val="00E1171F"/>
    <w:rsid w:val="00E1561C"/>
    <w:rsid w:val="00E51714"/>
    <w:rsid w:val="00EA29BC"/>
    <w:rsid w:val="00EC23D3"/>
    <w:rsid w:val="00EE5787"/>
    <w:rsid w:val="00F23583"/>
    <w:rsid w:val="00F459CF"/>
    <w:rsid w:val="00F75550"/>
    <w:rsid w:val="00FA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3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42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1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7472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2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7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4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4513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7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3216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2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060E5-539F-4EE4-AFA3-12DC9AB6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33</Pages>
  <Words>7560</Words>
  <Characters>43096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Русакевич Ирина Сергеевна</cp:lastModifiedBy>
  <cp:revision>64</cp:revision>
  <cp:lastPrinted>2025-01-28T10:25:00Z</cp:lastPrinted>
  <dcterms:created xsi:type="dcterms:W3CDTF">2020-01-29T05:32:00Z</dcterms:created>
  <dcterms:modified xsi:type="dcterms:W3CDTF">2025-01-29T11:09:00Z</dcterms:modified>
</cp:coreProperties>
</file>